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4D9" w:rsidRPr="00D754D9" w:rsidRDefault="00D754D9" w:rsidP="00D754D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754D9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D754D9" w:rsidRPr="00D754D9" w:rsidRDefault="00D754D9" w:rsidP="00D754D9">
      <w:pPr>
        <w:spacing w:after="24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Ogłoszenie nr 513147-N-2017 z dnia 2017-05-23 r. </w:t>
      </w:r>
    </w:p>
    <w:p w:rsidR="00D754D9" w:rsidRPr="00D754D9" w:rsidRDefault="00D754D9" w:rsidP="00D754D9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Regionalny Ośrodek Polityki Społecznej w Toruniu: Kompleksowa organizacja i przeprowadzenie TARGÓW DOBRYCH PRAKTYK w ramach projektu pn. Koordynacja rozwoju ekonomii społecznej w województwie kujawsko-pomorskim w ramach Osi Priorytetowej 9 Solidarne społeczeństwo, Działania 9.4 Wzmocnienie sektora ekonomii społecznej,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2014-2020 współfinansowanej ze środków Unii Europejskiej w ramach Europejskiego Funduszu Społecznego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OGŁOSZENIE O ZAMÓWIENIU - Usługi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>Zamieszczanie ogłoszenia:</w:t>
      </w:r>
      <w:r w:rsidRPr="00D754D9">
        <w:rPr>
          <w:rFonts w:eastAsia="Times New Roman" w:cs="Times New Roman"/>
          <w:szCs w:val="24"/>
          <w:lang w:eastAsia="pl-PL"/>
        </w:rPr>
        <w:t xml:space="preserve"> Zamieszczanie obowiązkowe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>Ogłoszenie dotyczy:</w:t>
      </w:r>
      <w:r w:rsidRPr="00D754D9">
        <w:rPr>
          <w:rFonts w:eastAsia="Times New Roman" w:cs="Times New Roman"/>
          <w:szCs w:val="24"/>
          <w:lang w:eastAsia="pl-PL"/>
        </w:rPr>
        <w:t xml:space="preserve"> Zamówienia publicznego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Zamówienie dotyczy projektu lub programu współfinansowanego ze środków Unii Europejskiej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Tak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Nazwa projektu lub programu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Projekt pn Koordynacja rozwoju ekonomii społecznej w województwie kujawsko-pomorskim” w ramach Osi Priorytetowej 9 Solidarne społeczeństwo, Działania 9.4 Wzmocnienie sektora ekonomii społecznej,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2014 - 2020 współfinansowanej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ześrodków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Unii Europejskiej w ramach Europejskiego Funduszu Społecznego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u w:val="single"/>
          <w:lang w:eastAsia="pl-PL"/>
        </w:rPr>
        <w:t>SEKCJA I: ZAMAWIAJĄCY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Postępowanie przeprowadza centralny zamawiający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Nie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Tak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>Informacje na temat podmiotu któremu zamawiający powierzył/powierzyli prowadzenie postępowania: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Postępowanie jest przeprowadzane wspólnie przez zamawiających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Nie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lastRenderedPageBreak/>
        <w:t xml:space="preserve">Postępowanie jest przeprowadzane wspólnie z zamawiającymi z innych państw członkowskich Unii Europejskiej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Nie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Informacje dodatkowe: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I. 1) NAZWA I ADRES: </w:t>
      </w:r>
      <w:r w:rsidRPr="00D754D9">
        <w:rPr>
          <w:rFonts w:eastAsia="Times New Roman" w:cs="Times New Roman"/>
          <w:szCs w:val="24"/>
          <w:lang w:eastAsia="pl-PL"/>
        </w:rPr>
        <w:t xml:space="preserve">Regionalny Ośrodek Polityki Społecznej w Toruniu, krajowy numer identyfikacyjny 36150201200000, ul. ul. Słowackiego  114 , 87100   Toruń, woj. kujawsko-pomorskie, państwo Polska, tel. 0-56 657 14 60, 0-56 657 14 70, e-mail ropstor@to.onet.pl, faks 0-56 657 14 61.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Adres strony internetowej (URL): http://rops.torun.ibip.pl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Adres profilu nabywcy: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I. 2) RODZAJ ZAMAWIAJĄCEGO: </w:t>
      </w:r>
      <w:r w:rsidRPr="00D754D9">
        <w:rPr>
          <w:rFonts w:eastAsia="Times New Roman" w:cs="Times New Roman"/>
          <w:szCs w:val="24"/>
          <w:lang w:eastAsia="pl-PL"/>
        </w:rPr>
        <w:t xml:space="preserve">Administracja samorządowa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I.3) WSPÓLNE UDZIELANIE ZAMÓWIENIA </w:t>
      </w:r>
      <w:r w:rsidRPr="00D754D9">
        <w:rPr>
          <w:rFonts w:eastAsia="Times New Roman" w:cs="Times New Roman"/>
          <w:b/>
          <w:bCs/>
          <w:i/>
          <w:iCs/>
          <w:szCs w:val="24"/>
          <w:lang w:eastAsia="pl-PL"/>
        </w:rPr>
        <w:t>(jeżeli dotyczy)</w:t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I.4) KOMUNIKACJA: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Nieograniczony, pełny i bezpośredni dostęp do dokumentów z postępowania można uzyskać pod adresem (URL)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Nie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Adres strony internetowej, na której zamieszczona będzie specyfikacja istotnych warunków zamówienia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Tak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http://rops.torun.ibip.pl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Nie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Oferty lub wnioski o dopuszczenie do udziału w postępowaniu należy przesyłać: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Elektronicznie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Nie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adres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>Dopuszczone jest przesłanie ofert lub wniosków o dopuszczenie do udziału w postępowaniu w inny sposób: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lastRenderedPageBreak/>
        <w:t xml:space="preserve">Nie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Inny sposób: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Wymagane jest przesłanie ofert lub wniosków o dopuszczenie do udziału w postępowaniu w inny sposób: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Tak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Inny sposób: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oferty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skada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się w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forme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papierowej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Adres: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Toruń, ul. Słowackiego 114, kancelaria, parter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Komunikacja elektroniczna wymaga korzystania z narzędzi i urządzeń lub formatów plików, które nie są ogólnie dostępne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Nie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u w:val="single"/>
          <w:lang w:eastAsia="pl-PL"/>
        </w:rPr>
        <w:t xml:space="preserve">SEKCJA II: PRZEDMIOT ZAMÓWIENIA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II.1) Nazwa nadana zamówieniu przez zamawiającego: </w:t>
      </w:r>
      <w:r w:rsidRPr="00D754D9">
        <w:rPr>
          <w:rFonts w:eastAsia="Times New Roman" w:cs="Times New Roman"/>
          <w:szCs w:val="24"/>
          <w:lang w:eastAsia="pl-PL"/>
        </w:rPr>
        <w:t xml:space="preserve">Kompleksowa organizacja i przeprowadzenie TARGÓW DOBRYCH PRAKTYK w ramach projektu pn. Koordynacja rozwoju ekonomii społecznej w województwie kujawsko-pomorskim w ramach Osi Priorytetowej 9 Solidarne społeczeństwo, Działania 9.4 Wzmocnienie sektora ekonomii społecznej,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2014-2020 współfinansowanej ze środków Unii Europejskiej w ramach Europejskiego Funduszu Społecznego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Numer referencyjny: </w:t>
      </w:r>
      <w:r w:rsidRPr="00D754D9">
        <w:rPr>
          <w:rFonts w:eastAsia="Times New Roman" w:cs="Times New Roman"/>
          <w:szCs w:val="24"/>
          <w:lang w:eastAsia="pl-PL"/>
        </w:rPr>
        <w:t xml:space="preserve">DO.2721.1.2017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Przed wszczęciem postępowania o udzielenie zamówienia przeprowadzono dialog techniczny </w:t>
      </w:r>
    </w:p>
    <w:p w:rsidR="00D754D9" w:rsidRPr="00D754D9" w:rsidRDefault="00D754D9" w:rsidP="00D754D9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Nie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II.2) Rodzaj zamówienia: </w:t>
      </w:r>
      <w:r w:rsidRPr="00D754D9">
        <w:rPr>
          <w:rFonts w:eastAsia="Times New Roman" w:cs="Times New Roman"/>
          <w:szCs w:val="24"/>
          <w:lang w:eastAsia="pl-PL"/>
        </w:rPr>
        <w:t xml:space="preserve">Usługi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II.3) Informacja o możliwości składania ofert częściowych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Zamówienie podzielone jest na części: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Tak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Oferty lub wnioski o dopuszczenie do udziału w postępowaniu można składać w odniesieniu do: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wszystkich części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>Zamawiający zastrzega sobie prawo do udzielenia łącznie następujących części lub grup części: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Maksymalna liczba części zamówienia, na które może zostać udzielone zamówienie jednemu wykonawcy: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4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II.4) Krótki opis przedmiotu zamówienia </w:t>
      </w:r>
      <w:r w:rsidRPr="00D754D9">
        <w:rPr>
          <w:rFonts w:eastAsia="Times New Roman" w:cs="Times New Roman"/>
          <w:i/>
          <w:iCs/>
          <w:szCs w:val="24"/>
          <w:lang w:eastAsia="pl-PL"/>
        </w:rPr>
        <w:t>(wielkość, zakres, rodzaj i ilość dostaw, usług lub robót budowlanych lub określenie zapotrzebowania i wymagań )</w:t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 a w przypadku partnerstwa innowacyjnego - określenie zapotrzebowania na innowacyjny produkt, </w:t>
      </w:r>
      <w:r w:rsidRPr="00D754D9">
        <w:rPr>
          <w:rFonts w:eastAsia="Times New Roman" w:cs="Times New Roman"/>
          <w:b/>
          <w:bCs/>
          <w:szCs w:val="24"/>
          <w:lang w:eastAsia="pl-PL"/>
        </w:rPr>
        <w:lastRenderedPageBreak/>
        <w:t xml:space="preserve">usługę lub roboty budowlane: </w:t>
      </w:r>
      <w:r w:rsidRPr="00D754D9">
        <w:rPr>
          <w:rFonts w:eastAsia="Times New Roman" w:cs="Times New Roman"/>
          <w:szCs w:val="24"/>
          <w:lang w:eastAsia="pl-PL"/>
        </w:rPr>
        <w:t xml:space="preserve">Przedmiotem zamówienia jest świadczenie usługi kompleksowej organizacji i przeprowadzenia TARGÓW DOBRYCH PRAKTYK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2014 - 2020 współfinansowanej ze środków Unii Europejskiej w ramach Europejskiego Funduszu Społecznego, w podziale na części: CZĘŚĆ NR 1: na terenie subregionu 1 obejmującego powiaty: tucholski, nakielski, sępoleński, bydgoski, m. Bydgoszcz: seminarium (spotkanie lokalne) oraz prezentacja oferty podmiotów ekonomii społecznej. CZĘŚĆ NR 2: na terenie subregionu 2 obejmującego powiaty: chełmiński, toruński, m. Toruń, aleksandrowski, lipnowski: seminarium (spotkanie lokalne) oraz prezentacja oferty podmiotów ekonomii społecznej. CZĘŚĆ NR 3: na terenie subregionu 3 obejmującego powiaty: świecki, grudziądzki, m. Grudziądz, wąbrzeski, brodnicki, golubsko-dobrzyński, rypiński: seminarium (spotkanie lokalne) oraz prezentacja oferty podmiotów ekonomii społecznej. CZĘŚĆ NR 4: na terenie subregionu 4 obejmującego powiaty: żniński, mogileński, inowrocławski, radziejowski, włocławski, m. Włocławek: seminarium (spotkanie lokalne) oraz prezentacja oferty podmiotów ekonomii społecznej. Celem TARGÓW DOBRYCH PRAKTYK jest: 1) promowanie dobrych praktyk w obszarze realizacji przez podmioty ekonomii społecznej usług użyteczności publicznej, 2) upowszechnianie idei ekonomii społecznej w regionie, jako jednego z narzędzi w zakresie integracji społecznej i zawodowej grup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defaworyzowanych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na rynku pracy, 3) prezentacja produktów i usług świadczonych przez podmioty ekonomii społecznej z naszego regionu. TARGI DOBRYCH PRAKTYK adresowane są do przedstawicieli podmiotów ekonomii społecznej, jednostek samorządu terytorialnego, ośrodków wsparcia ekonomii społecznej z województwa kujawsko-pomorskiego. Wykonawca zobowiązany jest zrealizować przedmiot zamówienia według opisu zawartego w załączniku nr 1 do SIWZ - Szczegółowy Opis Przedmiotu Zamówienia. Zamawiający ustanawia dodatkowe wymagania związane z realizacją zamówienia w formie klauzuli społecznej. Na podstawie art. 29 ust. 4 ustawy Zamawiający wymaga, aby wśród osób uczestniczących w wykonywaniu zamówienia zatrudniona była jedna osoba: 1) bezrobotna lub młodociana w celu przygotowania zawodowego, o których mowa w przepisach o promocji zatrudnienia i instytucjach rynku pracy lub 2) niepełnosprawna, o której mowa w przepisach o rehabilitacji zawodowej i społecznej oraz zatrudnianiu osób niepełnosprawnych lub 3) inna niż określona powyżej, o której mowa w przepisach o zatrudnieniu socjalnym — lub we właściwych przepisach państw członkowskich Unii Europejskiej lub Europejskiego Obszaru Gospodarczego. Wyżej wskazana osoba powinna być zatrudniona w terminie nie dłuższym niż 14 dni od daty podpisania umowy, do dnia rozliczenia końcowego realizacji Targów Dobrych Praktyk (włącznie).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II.5) Główny kod CPV: </w:t>
      </w:r>
      <w:r w:rsidRPr="00D754D9">
        <w:rPr>
          <w:rFonts w:eastAsia="Times New Roman" w:cs="Times New Roman"/>
          <w:szCs w:val="24"/>
          <w:lang w:eastAsia="pl-PL"/>
        </w:rPr>
        <w:t xml:space="preserve">79952000-2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Dodatkowe kody CPV: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II.6) Całkowita wartość zamówienia </w:t>
      </w:r>
      <w:r w:rsidRPr="00D754D9">
        <w:rPr>
          <w:rFonts w:eastAsia="Times New Roman" w:cs="Times New Roman"/>
          <w:i/>
          <w:iCs/>
          <w:szCs w:val="24"/>
          <w:lang w:eastAsia="pl-PL"/>
        </w:rPr>
        <w:t>(jeżeli zamawiający podaje informacje o wartości zamówienia)</w:t>
      </w:r>
      <w:r w:rsidRPr="00D754D9">
        <w:rPr>
          <w:rFonts w:eastAsia="Times New Roman" w:cs="Times New Roman"/>
          <w:szCs w:val="24"/>
          <w:lang w:eastAsia="pl-PL"/>
        </w:rPr>
        <w:t xml:space="preserve">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Wartość bez VAT: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Waluta: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i/>
          <w:iCs/>
          <w:szCs w:val="24"/>
          <w:lang w:eastAsia="pl-PL"/>
        </w:rPr>
        <w:t xml:space="preserve">(w przypadku umów ramowych lub dynamicznego systemu zakupów – szacunkowa całkowita </w:t>
      </w:r>
      <w:r w:rsidRPr="00D754D9">
        <w:rPr>
          <w:rFonts w:eastAsia="Times New Roman" w:cs="Times New Roman"/>
          <w:i/>
          <w:iCs/>
          <w:szCs w:val="24"/>
          <w:lang w:eastAsia="pl-PL"/>
        </w:rPr>
        <w:lastRenderedPageBreak/>
        <w:t>maksymalna wartość w całym okresie obowiązywania umowy ramowej lub dynamicznego systemu zakupów)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D754D9">
        <w:rPr>
          <w:rFonts w:eastAsia="Times New Roman" w:cs="Times New Roman"/>
          <w:b/>
          <w:bCs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 6 i 7 lub w art. 134 ust. 6 </w:t>
      </w:r>
      <w:proofErr w:type="spellStart"/>
      <w:r w:rsidRPr="00D754D9">
        <w:rPr>
          <w:rFonts w:eastAsia="Times New Roman" w:cs="Times New Roman"/>
          <w:b/>
          <w:bCs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 3 ustawy </w:t>
      </w:r>
      <w:proofErr w:type="spellStart"/>
      <w:r w:rsidRPr="00D754D9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: </w:t>
      </w:r>
      <w:r w:rsidRPr="00D754D9">
        <w:rPr>
          <w:rFonts w:eastAsia="Times New Roman" w:cs="Times New Roman"/>
          <w:szCs w:val="24"/>
          <w:lang w:eastAsia="pl-PL"/>
        </w:rPr>
        <w:t xml:space="preserve">Nie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6 lub w art. 134 ust. 6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3 ustawy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  <w:t>miesiącach:   </w:t>
      </w:r>
      <w:r w:rsidRPr="00D754D9">
        <w:rPr>
          <w:rFonts w:eastAsia="Times New Roman" w:cs="Times New Roman"/>
          <w:i/>
          <w:iCs/>
          <w:szCs w:val="24"/>
          <w:lang w:eastAsia="pl-PL"/>
        </w:rPr>
        <w:t xml:space="preserve"> lub </w:t>
      </w:r>
      <w:r w:rsidRPr="00D754D9">
        <w:rPr>
          <w:rFonts w:eastAsia="Times New Roman" w:cs="Times New Roman"/>
          <w:b/>
          <w:bCs/>
          <w:szCs w:val="24"/>
          <w:lang w:eastAsia="pl-PL"/>
        </w:rPr>
        <w:t>dniach: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i/>
          <w:iCs/>
          <w:szCs w:val="24"/>
          <w:lang w:eastAsia="pl-PL"/>
        </w:rPr>
        <w:t>lub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data rozpoczęcia: </w:t>
      </w:r>
      <w:r w:rsidRPr="00D754D9">
        <w:rPr>
          <w:rFonts w:eastAsia="Times New Roman" w:cs="Times New Roman"/>
          <w:szCs w:val="24"/>
          <w:lang w:eastAsia="pl-PL"/>
        </w:rPr>
        <w:t> </w:t>
      </w:r>
      <w:r w:rsidRPr="00D754D9">
        <w:rPr>
          <w:rFonts w:eastAsia="Times New Roman" w:cs="Times New Roman"/>
          <w:i/>
          <w:iCs/>
          <w:szCs w:val="24"/>
          <w:lang w:eastAsia="pl-PL"/>
        </w:rPr>
        <w:t xml:space="preserve"> lub </w:t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zakończenia: </w:t>
      </w:r>
      <w:r w:rsidRPr="00D754D9">
        <w:rPr>
          <w:rFonts w:eastAsia="Times New Roman" w:cs="Times New Roman"/>
          <w:szCs w:val="24"/>
          <w:lang w:eastAsia="pl-PL"/>
        </w:rPr>
        <w:t xml:space="preserve">2017-10-20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II.9) Informacje dodatkowe: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III.1) WARUNKI UDZIAŁU W POSTĘPOWANIU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>III.1.1) Kompetencje lub uprawnienia do prowadzenia określonej działalności zawodowej, o ile wynika to z odrębnych przepisów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Określenie warunków: Ocena spełniania warunku udziału w postępowaniu nastąpi w oparciu o złożone przez Wykonawcę oświadczenie o spełnianiu warunków udziału w postępowaniu, zgodnie z treścią art. 22 ust. 1 ustawy, poprzez odpowiednie wypełnienie załącznika nr 3 do SIWZ.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dodatkowe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III.1.2) Sytuacja finansowa lub ekonomiczna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Określenie warunków: Ocena spełniania warunku udziału w postępowaniu nastąpi w oparciu o złożone przez Wykonawcę oświadczenie o spełnianiu warunków udziału w postępowaniu, zgodnie z treścią art. 22 ust. 1 ustawy, poprzez odpowiednie wypełnienie załącznika nr 3 do SIWZ.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dodatkowe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III.1.3) Zdolność techniczna lub zawodowa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Określenie warunków: Zamawiający uzna w/w warunek za spełniony, jeżeli Wykonawca w okresie ostatnich trzech lat przed upływem terminu składania ofert (a jeżeli okres prowadzenia działalności jest krótszy - w tym okresie), należycie wykonał (a w przypadku świadczeń okresowych lub ciągłych również wykonuje) co najmniej 2 usługi, z których każda z nich polegała na zorganizowaniu np. konferencji, kongresu, seminarium, spotkania lokalnego, warsztatu, szkolenia, wizyty studyjnej odpowiadających swoim rodzajem usłudze stanowiącej przedmiot zamówienia tj.: obejmującego również zapewnienie sal konferencyjnych, wyżywienia, wykładowców / prelegentów, przy czym wartość łączna wskazanych w wykazie usług winna wynosić nie mniej niż 15.000,00 złotych brutto. Ocena spełniania warunku nastąpi w oparciu o złożony przez Wykonawcę wykaz wykonanych usług, stanowiący załącznik nr 7 do SIWZ.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dodatkowe: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III.2) PODSTAWY WYKLUCZENIA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lastRenderedPageBreak/>
        <w:t xml:space="preserve">III.2.1) Podstawy wykluczenia określone w art. 24 ust. 1 ustawy </w:t>
      </w:r>
      <w:proofErr w:type="spellStart"/>
      <w:r w:rsidRPr="00D754D9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D754D9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Tak Zamawiający przewiduje następujące fakultatywne podstawy wykluczenia: Tak (podstawa wykluczenia określona w art. 24 ust. 5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1 ustawy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)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2 ustawy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)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3 ustawy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)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4 ustawy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)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5 ustawy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)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6 ustawy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)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7 ustawy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)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Tak (podstawa wykluczenia określona w art. 24 ust. 5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8 ustawy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)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Oświadczenie o niepodleganiu wykluczeniu oraz spełnianiu warunków udziału w postępowaniu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Tak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Oświadczenie o spełnianiu kryteriów selekcji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Nie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W celu wstępnego potwierdzenia, że Wykonawca nie podlega wykluczeniu oraz spełnia warunki udziału w postępowaniu, Wykonawca jest zobowiązany do załączenia do oferty aktualnych na dzień składania ofert oświadczeń w zakresie wskazanym przez Zamawiającego. Wzory oświadczeń stanowią załączniki nr 3 i 3a do SIWZ.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>III.5.1) W ZAKRESIE SPEŁNIANIA WARUNKÓW UDZIAŁU W POSTĘPOWANIU: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Wykaz usług wykonanych lub wykonywanych, którego wzór stanowi załącznik nr 7 - w celu umożliwienia dokonania oceny spełniania warunku w zakresie doświadczenia Wykonawcy. Z wykazu musi wynikać, że Wykonawca w okresie ostatnich trzech lat przed upływem terminu składania ofert (a jeżeli okres prowadzenia działalności jest krótszy - w tym okresie), należycie wykonał (a w przypadku świadczeń okresowych lub ciągłych również wykonuje) co najmniej 2 usługi, z których każda z nich polegała na zorganizowaniu np. konferencji, kongresu, seminarium, spotkania lokalnego, warsztatu, szkolenia, wizyty studyjnej odpowiadających swoim rodzajem usłudze stanowiącej przedmiot zamówienia tj.: obejmującego również zapewnienie sal konferencyjnych, wyżywienia, wykładowców / prelegentów, przy czym wartość łączna wskazanych w wykazie usług winna wynosić nie mniej niż 15.000,00 złotych brutto.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III.5.2) W ZAKRESIE KRYTERIÓW SELEKCJI: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lastRenderedPageBreak/>
        <w:t xml:space="preserve">III.7) INNE DOKUMENTY NIE WYMIENIONE W </w:t>
      </w:r>
      <w:proofErr w:type="spellStart"/>
      <w:r w:rsidRPr="00D754D9">
        <w:rPr>
          <w:rFonts w:eastAsia="Times New Roman" w:cs="Times New Roman"/>
          <w:b/>
          <w:bCs/>
          <w:szCs w:val="24"/>
          <w:lang w:eastAsia="pl-PL"/>
        </w:rPr>
        <w:t>pkt</w:t>
      </w:r>
      <w:proofErr w:type="spellEnd"/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 III.3) - III.6)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1. wypełniony formularz ofertowy, wg wzoru stanowiącego załącznik nr 2 do SIWZ 2. zobowiązanie podmiotu trzeciego do udostępnienia potencjału – jeśli dotyczy; 3. dokumenty, z których wynika prawo do podpisania oferty; 4. wykaz którego wzór stanowi załącznik nr 5 do SIWZ – w celu umożliwienia dokonania oceny oferty przy zastosowaniu kryterium oceny ofert: Doświadczenie eksperta z dziedziny przedsiębiorczości społecznej w roli wykładowcy w trakcie konferencji, sympozjów, kongresów lub seminariów o tematyce odpowiadającej tematyce objętej zamówieniem, 5. oświadczenie Wykonawcy o spełnianiu wymagań związanych z realizacją zamówienia w formie klauzuli społecznej, stanowiące załącznik nr 8 do SIWZ.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u w:val="single"/>
          <w:lang w:eastAsia="pl-PL"/>
        </w:rPr>
        <w:t xml:space="preserve">SEKCJA IV: PROCEDURA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IV.1) OPIS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IV.1.1) Tryb udzielenia zamówienia: </w:t>
      </w:r>
      <w:r w:rsidRPr="00D754D9">
        <w:rPr>
          <w:rFonts w:eastAsia="Times New Roman" w:cs="Times New Roman"/>
          <w:szCs w:val="24"/>
          <w:lang w:eastAsia="pl-PL"/>
        </w:rPr>
        <w:t xml:space="preserve">Przetarg nieograniczony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IV.1.2) Zamawiający żąda wniesienia wadium: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Nie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Informacja na temat wadium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IV.1.3) Przewiduje się udzielenie zaliczek na poczet wykonania zamówienia: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Nie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Należy podać informacje na temat udzielania zaliczek: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Nie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Nie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IV.1.5.) Wymaga się złożenia oferty wariantowej: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  <w:t xml:space="preserve">Dopuszcza się złożenie oferty wariantowej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IV.1.6) Przewidywana liczba wykonawców, którzy zostaną zaproszeni do udziału w postępowaniu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i/>
          <w:iCs/>
          <w:szCs w:val="24"/>
          <w:lang w:eastAsia="pl-PL"/>
        </w:rPr>
        <w:t xml:space="preserve">(przetarg ograniczony, negocjacje z ogłoszeniem, dialog konkurencyjny, partnerstwo innowacyjne)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Liczba wykonawców  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Przewidywana minimalna liczba wykonawców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Maksymalna liczba wykonawców  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Kryteria selekcji wykonawców: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lastRenderedPageBreak/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IV.1.7) Informacje na temat umowy ramowej lub dynamicznego systemu zakupów: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Umowa ramowa będzie zawarta: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Czy przewiduje się ograniczenie liczby uczestników umowy ramowej: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Przewidziana maksymalna liczba uczestników umowy ramowej: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Zamówienie obejmuje ustanowienie dynamicznego systemu zakupów: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IV.1.8) Aukcja elektroniczna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Przewidziane jest przeprowadzenie aukcji elektronicznej </w:t>
      </w:r>
      <w:r w:rsidRPr="00D754D9">
        <w:rPr>
          <w:rFonts w:eastAsia="Times New Roman" w:cs="Times New Roman"/>
          <w:i/>
          <w:iCs/>
          <w:szCs w:val="24"/>
          <w:lang w:eastAsia="pl-PL"/>
        </w:rPr>
        <w:t xml:space="preserve">(przetarg nieograniczony, przetarg ograniczony, negocjacje z ogłoszeniem)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Należy podać adres strony internetowej, na której aukcja będzie prowadzona: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Należy wskazać elementy, których wartości będą przedmiotem aukcji elektronicznej: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Przewiduje się ograniczenia co do przedstawionych wartości, wynikające z opisu przedmiotu zamówienia: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dotyczące przebiegu aukcji elektronicznej: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Wymagania dotyczące rejestracji i identyfikacji wykonawców w aukcji elektronicznej: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o liczbie etapów aukcji elektronicznej i czasie ich trwania: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  <w:t xml:space="preserve">Czas trwania: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Warunki zamknięcia aukcji elektronicznej: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lastRenderedPageBreak/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IV.2) KRYTERIA OCENY OFERT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IV.2.1) Kryteria oceny ofert: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IV.2.2) Kryteria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86"/>
        <w:gridCol w:w="1016"/>
      </w:tblGrid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Znaczenie</w:t>
            </w:r>
          </w:p>
        </w:tc>
      </w:tr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Cena oferty brutto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50</w:t>
            </w:r>
          </w:p>
        </w:tc>
      </w:tr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Doświadczenie osób wyznaczonych przez Wykonawcę (prelegenci / eksperci / moderator) do realizacji za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50</w:t>
            </w:r>
          </w:p>
        </w:tc>
      </w:tr>
    </w:tbl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D754D9">
        <w:rPr>
          <w:rFonts w:eastAsia="Times New Roman" w:cs="Times New Roman"/>
          <w:b/>
          <w:bCs/>
          <w:szCs w:val="24"/>
          <w:lang w:eastAsia="pl-PL"/>
        </w:rPr>
        <w:t>Pzp</w:t>
      </w:r>
      <w:proofErr w:type="spellEnd"/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t xml:space="preserve">(przetarg nieograniczony)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Tak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IV.3) Negocjacje z ogłoszeniem, dialog konkurencyjny, partnerstwo innowacyjne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IV.3.1) Informacje na temat negocjacji z ogłoszeniem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Minimalne wymagania, które muszą spełniać wszystkie oferty: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Przewidziany jest podział negocjacji na etapy w celu ograniczenia liczby ofert: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Należy podać informacje na temat etapów negocjacji (w tym liczbę etapów):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dodatkowe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IV.3.2) Informacje na temat dialogu konkurencyjnego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Opis potrzeb i wymagań zamawiającego lub informacja o sposobie uzyskania tego opisu: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Wstępny harmonogram postępowania: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Podział dialogu na etapy w celu ograniczenia liczby rozwiązań: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Należy podać informacje na temat etapów dialogu: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IV.3.3) Informacje na temat partnerstwa innowacyjnego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Informacje dodatkowe: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lastRenderedPageBreak/>
        <w:t xml:space="preserve">IV.4) Licytacja elektroniczna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Adres strony internetowej, na której będzie prowadzona licytacja elektroniczna: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Informacje o liczbie etapów licytacji elektronicznej i czasie ich trwania: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licytacja wieloetapowa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Termin składania wniosków o dopuszczenie do udziału w licytacji elektronicznej: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Data: godzina: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Termin otwarcia licytacji elektronicznej: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t xml:space="preserve">Termin i warunki zamknięcia licytacji elektronicznej: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  <w:t xml:space="preserve">Wymagania dotyczące zabezpieczenia należytego wykonania umowy: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  <w:t xml:space="preserve">Informacje dodatkowe: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>IV.5) ZMIANA UMOWY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D754D9">
        <w:rPr>
          <w:rFonts w:eastAsia="Times New Roman" w:cs="Times New Roman"/>
          <w:szCs w:val="24"/>
          <w:lang w:eastAsia="pl-PL"/>
        </w:rPr>
        <w:t xml:space="preserve"> Tak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Należy wskazać zakres, charakter zmian oraz warunki wprowadzenia zmian: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1. Zamawiający wymaga zawarcia umowy zgodnie ze wzorem umowy stanowiącym załącznik nr 4 do SIWZ. 2. Zamawiający przewiduje możliwość zmiany umowy w zakresie i na warunkach opisanych we wzorze umowy stanowiącym załącznik nr 4 do SIWZ. 3. Zmiany umowy wymagają formy pisemnej pod rygorem nieważności. 4. Warunkiem wprowadzenia zmiany terminu wykonania przedmiotu umowy jest wystąpienie okoliczności niezależnych od stron umowy, uniemożliwiających wykonanie umowy w terminie pierwotnym. Obowiązek udokumentowania wystąpienia okoliczności uzasadniających zmianę terminu wykonania przedmiotu umowy ciąży na stronie umowy wnioskującej o wprowadzenie zmiany. Za okoliczności uniemożliwiające wykonanie przedmiotu umowy w terminie uznaje się w szczególności: 1) działanie siły wyższej; 2) przedłużającą się procedurę związaną z rozpatrywaniem wniesionego/wniesionych przez Wykonawcę środków odwoławczych.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IV.6) INFORMACJE ADMINISTRACYJNE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IV.6.1) Sposób udostępniania informacji o charakterze poufnym </w:t>
      </w:r>
      <w:r w:rsidRPr="00D754D9">
        <w:rPr>
          <w:rFonts w:eastAsia="Times New Roman" w:cs="Times New Roman"/>
          <w:i/>
          <w:iCs/>
          <w:szCs w:val="24"/>
          <w:lang w:eastAsia="pl-PL"/>
        </w:rPr>
        <w:t xml:space="preserve">(jeżeli dotyczy):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Środki służące ochronie informacji o charakterze poufnym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IV.6.2) Termin składania ofert lub wniosków o dopuszczenie do udziału w postępowaniu: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Data: 2017-05-31, godzina: 10:00,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lastRenderedPageBreak/>
        <w:br/>
        <w:t xml:space="preserve">Wskazać powody: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&gt; język polski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IV.6.3) Termin związania ofertą: </w:t>
      </w:r>
      <w:r w:rsidRPr="00D754D9">
        <w:rPr>
          <w:rFonts w:eastAsia="Times New Roman" w:cs="Times New Roman"/>
          <w:szCs w:val="24"/>
          <w:lang w:eastAsia="pl-PL"/>
        </w:rPr>
        <w:t xml:space="preserve">do: okres w dniach: 30 (od ostatecznego terminu składania ofert)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D754D9">
        <w:rPr>
          <w:rFonts w:eastAsia="Times New Roman" w:cs="Times New Roman"/>
          <w:szCs w:val="24"/>
          <w:lang w:eastAsia="pl-PL"/>
        </w:rPr>
        <w:t xml:space="preserve"> Tak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IV.6.6) Informacje dodatkowe:</w:t>
      </w:r>
      <w:r w:rsidRPr="00D754D9">
        <w:rPr>
          <w:rFonts w:eastAsia="Times New Roman" w:cs="Times New Roman"/>
          <w:szCs w:val="24"/>
          <w:lang w:eastAsia="pl-PL"/>
        </w:rPr>
        <w:t xml:space="preserve"> 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u w:val="single"/>
          <w:lang w:eastAsia="pl-PL"/>
        </w:rPr>
        <w:t xml:space="preserve">ZAŁĄCZNIK I - INFORMACJE DOTYCZĄCE OFERT CZĘŚCIOWYCH </w:t>
      </w: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8"/>
        <w:gridCol w:w="180"/>
        <w:gridCol w:w="834"/>
        <w:gridCol w:w="7370"/>
      </w:tblGrid>
      <w:tr w:rsidR="00D754D9" w:rsidRPr="00D754D9" w:rsidTr="00D75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b/>
                <w:bCs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b/>
                <w:bCs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 xml:space="preserve">Kompleksowa organizacja i przeprowadzenie TARGÓW DOBRYCH PRAKTYK w ramach projektu Koordynacja rozwoju ekonomii społecznej w województwie kujawsko-pomorskim na terenie subregionu 1 </w:t>
            </w:r>
          </w:p>
        </w:tc>
      </w:tr>
    </w:tbl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1) Krótki opis przedmiotu zamówienia </w:t>
      </w:r>
      <w:r w:rsidRPr="00D754D9">
        <w:rPr>
          <w:rFonts w:eastAsia="Times New Roman" w:cs="Times New Roman"/>
          <w:i/>
          <w:iCs/>
          <w:szCs w:val="24"/>
          <w:lang w:eastAsia="pl-PL"/>
        </w:rPr>
        <w:t>(wielkość, zakres, rodzaj i ilość dostaw, usług lub robót budowlanych lub określenie zapotrzebowania i wymagań)</w:t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D754D9">
        <w:rPr>
          <w:rFonts w:eastAsia="Times New Roman" w:cs="Times New Roman"/>
          <w:b/>
          <w:bCs/>
          <w:szCs w:val="24"/>
          <w:lang w:eastAsia="pl-PL"/>
        </w:rPr>
        <w:t>budowlane:</w:t>
      </w:r>
      <w:r w:rsidRPr="00D754D9">
        <w:rPr>
          <w:rFonts w:eastAsia="Times New Roman" w:cs="Times New Roman"/>
          <w:szCs w:val="24"/>
          <w:lang w:eastAsia="pl-PL"/>
        </w:rPr>
        <w:t>Kkompleksowa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organizacja i przeprowadzenie TARGÓW DOBRYCH PRAKTYK w ramach projektu Koordynacja rozwoju ekonomii społecznej w województwie kujawsko-pomorskim w ramach Osi Priorytetowej 9 Solidarne społeczeństwo, Działania 9.4 Wzmocnienie sektora ekonomii społecznej,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2014 - 2020 współfinansowanej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ześrodków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Unii Europejskiej w ramach Europejskiego Funduszu Społecznego, na terenie subregionu 1 obejmującego powiaty: tucholski, nakielski, sępoleński, bydgoski, m. Bydgoszcz: seminarium (spotkanie lokalne) oraz prezentacja oferty podmiotów ekonomii społecznej. Celem TARGÓW DOBRYCH PRAKTYK jest: 1) promowanie dobrych praktyk w obszarze realizacji przez podmioty ekonomii społecznej usług użyteczności publicznej, 2) upowszechnianie idei ekonomii społecznej w regionie, jako jednego z narzędzi w zakresie integracji społecznej i zawodowej grup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defaworyzowanych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na rynku pracy, 3) prezentacja produktów i usług świadczonych przez podmioty ekonomii społecznej z naszego regionu. TARGI DOBRYCH PRAKTYK adresowane są do przedstawicieli podmiotów ekonomii społecznej, jednostek samorządu terytorialnego, ośrodków wsparcia ekonomii społecznej z województwa kujawsko-pomorskiego. Wykonawca zobowiązany jest zrealizować przedmiot zamówienia według opisu zawartego w załączniku nr 1 do SIWZ - Szczegółowy Opis Przedmiotu Zamówienia. Zamawiający ustanawia dodatkowe wymagania związane z realizacją zamówienia w formie klauzuli społecznej. Na podstawie art. 29 ust. 4 ustawy Zamawiający wymaga, aby wśród osób uczestniczących w wykonywaniu zamówienia zatrudniona była jedna osoba: 1) bezrobotna lub młodociana w celu przygotowania zawodowego, o których mowa w przepisach o </w:t>
      </w:r>
      <w:r w:rsidRPr="00D754D9">
        <w:rPr>
          <w:rFonts w:eastAsia="Times New Roman" w:cs="Times New Roman"/>
          <w:szCs w:val="24"/>
          <w:lang w:eastAsia="pl-PL"/>
        </w:rPr>
        <w:lastRenderedPageBreak/>
        <w:t xml:space="preserve">promocji zatrudnienia i instytucjach rynku pracy lub 2) niepełnosprawna, o której mowa w przepisach o rehabilitacji zawodowej i społecznej oraz zatrudnianiu osób niepełnosprawnych lub 3) inna niż określona powyżej, o której mowa w przepisach o zatrudnieniu socjalnym — lub we właściwych przepisach państw członkowskich Unii Europejskiej lub Europejskiego Obszaru Gospodarczego. Wyżej wskazana osoba powinna być zatrudniona w terminie nie dłuższym niż 14 dni od daty podpisania umowy, do dnia rozliczenia końcowego realizacji Targów Dobrych Praktyk (włącznie).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2) Wspólny Słownik Zamówień(CPV): </w:t>
      </w:r>
      <w:r w:rsidRPr="00D754D9">
        <w:rPr>
          <w:rFonts w:eastAsia="Times New Roman" w:cs="Times New Roman"/>
          <w:szCs w:val="24"/>
          <w:lang w:eastAsia="pl-PL"/>
        </w:rPr>
        <w:t xml:space="preserve">79952000-2,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3) Wartość części zamówienia(jeżeli zamawiający podaje informacje o wartości zamówienia):</w:t>
      </w:r>
      <w:r w:rsidRPr="00D754D9">
        <w:rPr>
          <w:rFonts w:eastAsia="Times New Roman" w:cs="Times New Roman"/>
          <w:szCs w:val="24"/>
          <w:lang w:eastAsia="pl-PL"/>
        </w:rPr>
        <w:br/>
        <w:t>Wartość bez VAT: 0,0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Waluta: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4) Czas trwania lub termin wykonania: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okres w miesiącach: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okres w dniach: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data rozpoczęcia: </w:t>
      </w:r>
      <w:r w:rsidRPr="00D754D9">
        <w:rPr>
          <w:rFonts w:eastAsia="Times New Roman" w:cs="Times New Roman"/>
          <w:szCs w:val="24"/>
          <w:lang w:eastAsia="pl-PL"/>
        </w:rPr>
        <w:br/>
        <w:t>data zakończenia: 2017-10-20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86"/>
        <w:gridCol w:w="1016"/>
      </w:tblGrid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Znaczenie</w:t>
            </w:r>
          </w:p>
        </w:tc>
      </w:tr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cena oferty brutto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50</w:t>
            </w:r>
          </w:p>
        </w:tc>
      </w:tr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Doświadczenie osób wyznaczonych przez Wykonawcę (prelegenci / eksperci / moderator) do realizacji za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50</w:t>
            </w:r>
          </w:p>
        </w:tc>
      </w:tr>
    </w:tbl>
    <w:p w:rsidR="00D754D9" w:rsidRPr="00D754D9" w:rsidRDefault="00D754D9" w:rsidP="00D754D9">
      <w:pPr>
        <w:spacing w:after="24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6) INFORMACJE DODATKOWE:</w:t>
      </w:r>
      <w:r w:rsidRPr="00D754D9">
        <w:rPr>
          <w:rFonts w:eastAsia="Times New Roman" w:cs="Times New Roman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2"/>
        <w:gridCol w:w="180"/>
        <w:gridCol w:w="834"/>
        <w:gridCol w:w="7416"/>
      </w:tblGrid>
      <w:tr w:rsidR="00D754D9" w:rsidRPr="00D754D9" w:rsidTr="00D75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b/>
                <w:bCs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b/>
                <w:bCs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proofErr w:type="spellStart"/>
            <w:r w:rsidRPr="00D754D9">
              <w:rPr>
                <w:rFonts w:eastAsia="Times New Roman" w:cs="Times New Roman"/>
                <w:szCs w:val="24"/>
                <w:lang w:eastAsia="pl-PL"/>
              </w:rPr>
              <w:t>ompleksowa</w:t>
            </w:r>
            <w:proofErr w:type="spellEnd"/>
            <w:r w:rsidRPr="00D754D9">
              <w:rPr>
                <w:rFonts w:eastAsia="Times New Roman" w:cs="Times New Roman"/>
                <w:szCs w:val="24"/>
                <w:lang w:eastAsia="pl-PL"/>
              </w:rPr>
              <w:t xml:space="preserve"> organizacja i przeprowadzenie TARGÓW DOBRYCH PRAKTYK w ramach projektu „Koordynacja rozwoju ekonomii społecznej w województwie kujawsko-pomorskim” w ramach Osi Priorytetowej 9 Solidarne społeczeństwo, Działania 9.4 Wzmocnienie sektora ekonomii społecznej, </w:t>
            </w:r>
            <w:proofErr w:type="spellStart"/>
            <w:r w:rsidRPr="00D754D9">
              <w:rPr>
                <w:rFonts w:eastAsia="Times New Roman" w:cs="Times New Roman"/>
                <w:szCs w:val="24"/>
                <w:lang w:eastAsia="pl-PL"/>
              </w:rPr>
              <w:t>Poddziałania</w:t>
            </w:r>
            <w:proofErr w:type="spellEnd"/>
            <w:r w:rsidRPr="00D754D9">
              <w:rPr>
                <w:rFonts w:eastAsia="Times New Roman" w:cs="Times New Roman"/>
                <w:szCs w:val="24"/>
                <w:lang w:eastAsia="pl-PL"/>
              </w:rPr>
              <w:t xml:space="preserve"> 9.4.2 Koordynacja sektora ekonomii społecznej Regionalnego Programu Operacyjnego Województwa Kujawsko-Pomorskiego na lata 2014 - 2020 współfinansowanej ze środków Unii Europejskiej w ramach Europejskiego Funduszu </w:t>
            </w:r>
            <w:proofErr w:type="spellStart"/>
            <w:r w:rsidRPr="00D754D9">
              <w:rPr>
                <w:rFonts w:eastAsia="Times New Roman" w:cs="Times New Roman"/>
                <w:szCs w:val="24"/>
                <w:lang w:eastAsia="pl-PL"/>
              </w:rPr>
              <w:t>Społecz</w:t>
            </w:r>
            <w:proofErr w:type="spellEnd"/>
          </w:p>
        </w:tc>
      </w:tr>
    </w:tbl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1) Krótki opis przedmiotu zamówienia </w:t>
      </w:r>
      <w:r w:rsidRPr="00D754D9">
        <w:rPr>
          <w:rFonts w:eastAsia="Times New Roman" w:cs="Times New Roman"/>
          <w:i/>
          <w:iCs/>
          <w:szCs w:val="24"/>
          <w:lang w:eastAsia="pl-PL"/>
        </w:rPr>
        <w:t>(wielkość, zakres, rodzaj i ilość dostaw, usług lub robót budowlanych lub określenie zapotrzebowania i wymagań)</w:t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D754D9">
        <w:rPr>
          <w:rFonts w:eastAsia="Times New Roman" w:cs="Times New Roman"/>
          <w:b/>
          <w:bCs/>
          <w:szCs w:val="24"/>
          <w:lang w:eastAsia="pl-PL"/>
        </w:rPr>
        <w:t>budowlane:</w:t>
      </w:r>
      <w:r w:rsidRPr="00D754D9">
        <w:rPr>
          <w:rFonts w:eastAsia="Times New Roman" w:cs="Times New Roman"/>
          <w:szCs w:val="24"/>
          <w:lang w:eastAsia="pl-PL"/>
        </w:rPr>
        <w:t>Kompleksowa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organizacja i przeprowadzenie TARGÓW DOBRYCH PRAKTYK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2014 - 2020 współfinansowanej ze środków Unii Europejskiej w ramach Europejskiego Funduszu Społecznego, w podziale na części na terenie subregionu 2 obejmującego powiaty: chełmiński, toruński, m. Toruń, aleksandrowski, lipnowski: seminarium (spotkanie lokalne) oraz prezentacja oferty podmiotów ekonomii społecznej. Celem TARGÓW DOBRYCH PRAKTYK jest: 1) promowanie dobrych praktyk w obszarze realizacji przez podmioty ekonomii społecznej usług użyteczności publicznej, 2) upowszechnianie idei ekonomii </w:t>
      </w:r>
      <w:r w:rsidRPr="00D754D9">
        <w:rPr>
          <w:rFonts w:eastAsia="Times New Roman" w:cs="Times New Roman"/>
          <w:szCs w:val="24"/>
          <w:lang w:eastAsia="pl-PL"/>
        </w:rPr>
        <w:lastRenderedPageBreak/>
        <w:t xml:space="preserve">społecznej w regionie, jako jednego z narzędzi w zakresie integracji społecznej i zawodowej grup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defaworyzowanych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na rynku pracy, 3) prezentacja produktów i usług świadczonych przez podmioty ekonomii społecznej z naszego regionu. TARGI DOBRYCH PRAKTYK adresowane są do przedstawicieli podmiotów ekonomii społecznej, jednostek samorządu terytorialnego, ośrodków wsparcia ekonomii społecznej z województwa kujawsko-pomorskiego. Wykonawca zobowiązany jest zrealizować przedmiot zamówienia według opisu zawartego w załączniku nr 1 do SIWZ - Szczegółowy Opis Przedmiotu Zamówienia. Zamawiający ustanawia dodatkowe wymagania związane z realizacją zamówienia w formie klauzuli społecznej. Na podstawie art. 29 ust. 4 ustawy Zamawiający wymaga, aby wśród osób uczestniczących w wykonywaniu zamówienia zatrudniona była jedna osoba: 1) bezrobotna lub młodociana w celu przygotowania zawodowego, o których mowa w przepisach o promocji zatrudnienia i instytucjach rynku pracy lub 2) niepełnosprawna, o której mowa w przepisach o rehabilitacji zawodowej i społecznej oraz zatrudnianiu osób niepełnosprawnych lub 3) inna niż określona powyżej, o której mowa w przepisach o zatrudnieniu socjalnym — lub we właściwych przepisach państw członkowskich Unii Europejskiej lub Europejskiego Obszaru Gospodarczego. Wyżej wskazana osoba powinna być zatrudniona w terminie nie dłuższym niż 14 dni od daty podpisania umowy, do dnia rozliczenia końcowego realizacji Targów Dobrych Praktyk (włącznie).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2) Wspólny Słownik Zamówień(CPV): </w:t>
      </w:r>
      <w:r w:rsidRPr="00D754D9">
        <w:rPr>
          <w:rFonts w:eastAsia="Times New Roman" w:cs="Times New Roman"/>
          <w:szCs w:val="24"/>
          <w:lang w:eastAsia="pl-PL"/>
        </w:rPr>
        <w:t xml:space="preserve">79952000-2,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3) Wartość części zamówienia(jeżeli zamawiający podaje informacje o wartości zamówienia):</w:t>
      </w:r>
      <w:r w:rsidRPr="00D754D9">
        <w:rPr>
          <w:rFonts w:eastAsia="Times New Roman" w:cs="Times New Roman"/>
          <w:szCs w:val="24"/>
          <w:lang w:eastAsia="pl-PL"/>
        </w:rPr>
        <w:br/>
        <w:t>Wartość bez VAT: 0,0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Waluta: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4) Czas trwania lub termin wykonania: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okres w miesiącach: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okres w dniach: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data rozpoczęcia: </w:t>
      </w:r>
      <w:r w:rsidRPr="00D754D9">
        <w:rPr>
          <w:rFonts w:eastAsia="Times New Roman" w:cs="Times New Roman"/>
          <w:szCs w:val="24"/>
          <w:lang w:eastAsia="pl-PL"/>
        </w:rPr>
        <w:br/>
        <w:t>data zakończenia: 2017-10-20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86"/>
        <w:gridCol w:w="1016"/>
      </w:tblGrid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Znaczenie</w:t>
            </w:r>
          </w:p>
        </w:tc>
      </w:tr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cena ofertowa brutto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50</w:t>
            </w:r>
          </w:p>
        </w:tc>
      </w:tr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Doświadczenie osób wyznaczonych przez Wykonawcę (prelegenci / eksperci / moderator) do realizacji za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50</w:t>
            </w:r>
          </w:p>
        </w:tc>
      </w:tr>
    </w:tbl>
    <w:p w:rsidR="00D754D9" w:rsidRPr="00D754D9" w:rsidRDefault="00D754D9" w:rsidP="00D754D9">
      <w:pPr>
        <w:spacing w:after="24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6) INFORMACJE DODATKOWE:</w:t>
      </w:r>
      <w:r w:rsidRPr="00D754D9">
        <w:rPr>
          <w:rFonts w:eastAsia="Times New Roman" w:cs="Times New Roman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2"/>
        <w:gridCol w:w="180"/>
        <w:gridCol w:w="834"/>
        <w:gridCol w:w="7416"/>
      </w:tblGrid>
      <w:tr w:rsidR="00D754D9" w:rsidRPr="00D754D9" w:rsidTr="00D75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b/>
                <w:bCs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b/>
                <w:bCs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 xml:space="preserve">Kompleksowa organizacja i przeprowadzenie TARGÓW DOBRYCH PRAKTYK w ramach projektu „Koordynacja rozwoju ekonomii społecznej w województwie kujawsko-pomorskim” w ramach Osi Priorytetowej 9 Solidarne społeczeństwo, Działania 9.4 Wzmocnienie sektora ekonomii społecznej, </w:t>
            </w:r>
            <w:proofErr w:type="spellStart"/>
            <w:r w:rsidRPr="00D754D9">
              <w:rPr>
                <w:rFonts w:eastAsia="Times New Roman" w:cs="Times New Roman"/>
                <w:szCs w:val="24"/>
                <w:lang w:eastAsia="pl-PL"/>
              </w:rPr>
              <w:t>Poddziałania</w:t>
            </w:r>
            <w:proofErr w:type="spellEnd"/>
            <w:r w:rsidRPr="00D754D9">
              <w:rPr>
                <w:rFonts w:eastAsia="Times New Roman" w:cs="Times New Roman"/>
                <w:szCs w:val="24"/>
                <w:lang w:eastAsia="pl-PL"/>
              </w:rPr>
              <w:t xml:space="preserve"> 9.4.2 Koordynacja sektora ekonomii społecznej Regionalnego Programu Operacyjnego Województwa Kujawsko-Pomorskiego na lata 2014 - 2020 współfinansowanej ze środków Unii Europejskiej w ramach Europejskiego Funduszu </w:t>
            </w:r>
            <w:proofErr w:type="spellStart"/>
            <w:r w:rsidRPr="00D754D9">
              <w:rPr>
                <w:rFonts w:eastAsia="Times New Roman" w:cs="Times New Roman"/>
                <w:szCs w:val="24"/>
                <w:lang w:eastAsia="pl-PL"/>
              </w:rPr>
              <w:t>Społec</w:t>
            </w:r>
            <w:proofErr w:type="spellEnd"/>
          </w:p>
        </w:tc>
      </w:tr>
    </w:tbl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1) Krótki opis przedmiotu zamówienia </w:t>
      </w:r>
      <w:r w:rsidRPr="00D754D9">
        <w:rPr>
          <w:rFonts w:eastAsia="Times New Roman" w:cs="Times New Roman"/>
          <w:i/>
          <w:iCs/>
          <w:szCs w:val="24"/>
          <w:lang w:eastAsia="pl-PL"/>
        </w:rPr>
        <w:t>(wielkość, zakres, rodzaj i ilość dostaw, usług lub robót budowlanych lub określenie zapotrzebowania i wymagań)</w:t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D754D9">
        <w:rPr>
          <w:rFonts w:eastAsia="Times New Roman" w:cs="Times New Roman"/>
          <w:b/>
          <w:bCs/>
          <w:szCs w:val="24"/>
          <w:lang w:eastAsia="pl-PL"/>
        </w:rPr>
        <w:lastRenderedPageBreak/>
        <w:t>budowlane:</w:t>
      </w:r>
      <w:r w:rsidRPr="00D754D9">
        <w:rPr>
          <w:rFonts w:eastAsia="Times New Roman" w:cs="Times New Roman"/>
          <w:szCs w:val="24"/>
          <w:lang w:eastAsia="pl-PL"/>
        </w:rPr>
        <w:t>Kompleksowa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organizacja i przeprowadzenie TARGÓW DOBRYCH PRAKTYK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2014 - 2020 współfinansowanej ze środków Unii Europejskiej w ramach Europejskiego Funduszu Społecznego, w podziale na części na terenie subregionu na terenie subregionu 3 obejmującego powiaty: świecki, grudziądzki, m. Grudziądz, wąbrzeski, brodnicki, golubsko-dobrzyński, rypiński: seminarium (spotkanie lokalne) oraz prezentacja oferty podmiotów ekonomii społecznej. Celem TARGÓW DOBRYCH PRAKTYK jest: 1) promowanie dobrych praktyk w obszarze realizacji przez podmioty ekonomii społecznej usług użyteczności publicznej, 2) upowszechnianie idei ekonomii społecznej w regionie, jako jednego z narzędzi w zakresie integracji społecznej i zawodowej grup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defaworyzowanych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na rynku pracy, 3) prezentacja produktów i usług świadczonych przez podmioty ekonomii społecznej z naszego regionu. TARGI DOBRYCH PRAKTYK adresowane są do przedstawicieli podmiotów ekonomii społecznej, jednostek samorządu terytorialnego, ośrodków wsparcia ekonomii społecznej z województwa kujawsko-pomorskiego. Wykonawca zobowiązany jest zrealizować przedmiot zamówienia według opisu zawartego w załączniku nr 1 do SIWZ - Szczegółowy Opis Przedmiotu Zamówienia. Zamawiający ustanawia dodatkowe wymagania związane z realizacją zamówienia w formie klauzuli społecznej. Na podstawie art. 29 ust. 4 ustawy Zamawiający wymaga, aby wśród osób uczestniczących w wykonywaniu zamówienia zatrudniona była jedna osoba: 1) bezrobotna lub młodociana w celu przygotowania zawodowego, o których mowa w przepisach o promocji zatrudnienia i instytucjach rynku pracy lub 2) niepełnosprawna, o której mowa w przepisach o rehabilitacji zawodowej i społecznej oraz zatrudnianiu osób niepełnosprawnych lub 3) inna niż określona powyżej, o której mowa w przepisach o zatrudnieniu socjalnym — lub we właściwych przepisach państw członkowskich Unii Europejskiej lub Europejskiego Obszaru Gospodarczego. Wyżej wskazana osoba powinna być zatrudniona w terminie nie dłuższym niż 14 dni od daty podpisania umowy, do dnia rozliczenia końcowego realizacji Targów Dobrych Praktyk (włącznie).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2) Wspólny Słownik Zamówień(CPV): </w:t>
      </w:r>
      <w:r w:rsidRPr="00D754D9">
        <w:rPr>
          <w:rFonts w:eastAsia="Times New Roman" w:cs="Times New Roman"/>
          <w:szCs w:val="24"/>
          <w:lang w:eastAsia="pl-PL"/>
        </w:rPr>
        <w:t xml:space="preserve">79952000-2,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3) Wartość części zamówienia(jeżeli zamawiający podaje informacje o wartości zamówienia):</w:t>
      </w:r>
      <w:r w:rsidRPr="00D754D9">
        <w:rPr>
          <w:rFonts w:eastAsia="Times New Roman" w:cs="Times New Roman"/>
          <w:szCs w:val="24"/>
          <w:lang w:eastAsia="pl-PL"/>
        </w:rPr>
        <w:br/>
        <w:t>Wartość bez VAT: 0,0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Waluta: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4) Czas trwania lub termin wykonania: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okres w miesiącach: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okres w dniach: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data rozpoczęcia: </w:t>
      </w:r>
      <w:r w:rsidRPr="00D754D9">
        <w:rPr>
          <w:rFonts w:eastAsia="Times New Roman" w:cs="Times New Roman"/>
          <w:szCs w:val="24"/>
          <w:lang w:eastAsia="pl-PL"/>
        </w:rPr>
        <w:br/>
        <w:t>data zakończenia: 2017-10-20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86"/>
        <w:gridCol w:w="1016"/>
      </w:tblGrid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Znaczenie</w:t>
            </w:r>
          </w:p>
        </w:tc>
      </w:tr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cena ofertowa brutto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50</w:t>
            </w:r>
          </w:p>
        </w:tc>
      </w:tr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Doświadczenie osób wyznaczonych przez Wykonawcę (prelegenci / eksperci / moderator) do realizacji za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50</w:t>
            </w:r>
          </w:p>
        </w:tc>
      </w:tr>
    </w:tbl>
    <w:p w:rsidR="00D754D9" w:rsidRPr="00D754D9" w:rsidRDefault="00D754D9" w:rsidP="00D754D9">
      <w:pPr>
        <w:spacing w:after="24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6) INFORMACJE DODATKOWE:</w:t>
      </w:r>
      <w:r w:rsidRPr="00D754D9">
        <w:rPr>
          <w:rFonts w:eastAsia="Times New Roman" w:cs="Times New Roman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2"/>
        <w:gridCol w:w="180"/>
        <w:gridCol w:w="834"/>
        <w:gridCol w:w="7416"/>
      </w:tblGrid>
      <w:tr w:rsidR="00D754D9" w:rsidRPr="00D754D9" w:rsidTr="00D75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b/>
                <w:bCs/>
                <w:szCs w:val="24"/>
                <w:lang w:eastAsia="pl-PL"/>
              </w:rPr>
              <w:lastRenderedPageBreak/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b/>
                <w:bCs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 xml:space="preserve">Kompleksowa organizacja i przeprowadzenie TARGÓW DOBRYCH PRAKTYK w ramach projektu „Koordynacja rozwoju ekonomii społecznej w województwie kujawsko-pomorskim” w ramach Osi Priorytetowej 9 Solidarne społeczeństwo, Działania 9.4 Wzmocnienie sektora ekonomii społecznej, </w:t>
            </w:r>
            <w:proofErr w:type="spellStart"/>
            <w:r w:rsidRPr="00D754D9">
              <w:rPr>
                <w:rFonts w:eastAsia="Times New Roman" w:cs="Times New Roman"/>
                <w:szCs w:val="24"/>
                <w:lang w:eastAsia="pl-PL"/>
              </w:rPr>
              <w:t>Poddziałania</w:t>
            </w:r>
            <w:proofErr w:type="spellEnd"/>
            <w:r w:rsidRPr="00D754D9">
              <w:rPr>
                <w:rFonts w:eastAsia="Times New Roman" w:cs="Times New Roman"/>
                <w:szCs w:val="24"/>
                <w:lang w:eastAsia="pl-PL"/>
              </w:rPr>
              <w:t xml:space="preserve"> 9.4.2 Koordynacja sektora ekonomii społecznej Regionalnego Programu Operacyjnego Województwa Kujawsko-Pomorskiego na lata 2014 - 2020 współfinansowanej ze środków Unii Europejskiej w ramach Europejskiego Funduszu </w:t>
            </w:r>
            <w:proofErr w:type="spellStart"/>
            <w:r w:rsidRPr="00D754D9">
              <w:rPr>
                <w:rFonts w:eastAsia="Times New Roman" w:cs="Times New Roman"/>
                <w:szCs w:val="24"/>
                <w:lang w:eastAsia="pl-PL"/>
              </w:rPr>
              <w:t>Społec</w:t>
            </w:r>
            <w:proofErr w:type="spellEnd"/>
          </w:p>
        </w:tc>
      </w:tr>
    </w:tbl>
    <w:p w:rsidR="00D754D9" w:rsidRPr="00D754D9" w:rsidRDefault="00D754D9" w:rsidP="00D754D9">
      <w:pPr>
        <w:spacing w:after="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1) Krótki opis przedmiotu zamówienia </w:t>
      </w:r>
      <w:r w:rsidRPr="00D754D9">
        <w:rPr>
          <w:rFonts w:eastAsia="Times New Roman" w:cs="Times New Roman"/>
          <w:i/>
          <w:iCs/>
          <w:szCs w:val="24"/>
          <w:lang w:eastAsia="pl-PL"/>
        </w:rPr>
        <w:t>(wielkość, zakres, rodzaj i ilość dostaw, usług lub robót budowlanych lub określenie zapotrzebowania i wymagań)</w:t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D754D9">
        <w:rPr>
          <w:rFonts w:eastAsia="Times New Roman" w:cs="Times New Roman"/>
          <w:b/>
          <w:bCs/>
          <w:szCs w:val="24"/>
          <w:lang w:eastAsia="pl-PL"/>
        </w:rPr>
        <w:t>budowlane:</w:t>
      </w:r>
      <w:r w:rsidRPr="00D754D9">
        <w:rPr>
          <w:rFonts w:eastAsia="Times New Roman" w:cs="Times New Roman"/>
          <w:szCs w:val="24"/>
          <w:lang w:eastAsia="pl-PL"/>
        </w:rPr>
        <w:t>Kompleksowa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organizacja i przeprowadzenie TARGÓW DOBRYCH PRAKTYK 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Poddziałania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9.4.2 Koordynacja sektora ekonomii społecznej Regionalnego Programu Operacyjnego Województwa Kujawsko-Pomorskiego na lata 2014 - 2020 współfinansowanej ze środków Unii Europejskiej w ramach Europejskiego Funduszu Społecznego, w podziale na części na terenie subregionu na terenie subregionu 4 obejmującego powiaty: żniński, mogileński, inowrocławski, radziejowski, włocławski, m. Włocławek: seminarium (spotkanie lokalne) oraz prezentacja oferty podmiotów ekonomii społecznej. Celem TARGÓW DOBRYCH PRAKTYK jest: 1) promowanie dobrych praktyk w obszarze realizacji przez podmioty ekonomii społecznej usług użyteczności publicznej, 2) upowszechnianie idei ekonomii społecznej w regionie, jako jednego z narzędzi w zakresie integracji społecznej i zawodowej grup </w:t>
      </w:r>
      <w:proofErr w:type="spellStart"/>
      <w:r w:rsidRPr="00D754D9">
        <w:rPr>
          <w:rFonts w:eastAsia="Times New Roman" w:cs="Times New Roman"/>
          <w:szCs w:val="24"/>
          <w:lang w:eastAsia="pl-PL"/>
        </w:rPr>
        <w:t>defaworyzowanych</w:t>
      </w:r>
      <w:proofErr w:type="spellEnd"/>
      <w:r w:rsidRPr="00D754D9">
        <w:rPr>
          <w:rFonts w:eastAsia="Times New Roman" w:cs="Times New Roman"/>
          <w:szCs w:val="24"/>
          <w:lang w:eastAsia="pl-PL"/>
        </w:rPr>
        <w:t xml:space="preserve"> na rynku pracy, 3) prezentacja produktów i usług świadczonych przez podmioty ekonomii społecznej z naszego regionu. TARGI DOBRYCH PRAKTYK adresowane są do przedstawicieli podmiotów ekonomii społecznej, jednostek samorządu terytorialnego, ośrodków wsparcia ekonomii społecznej z województwa kujawsko-pomorskiego. Wykonawca zobowiązany jest zrealizować przedmiot zamówienia według opisu zawartego w załączniku nr 1 do SIWZ - Szczegółowy Opis Przedmiotu Zamówienia. Zamawiający ustanawia dodatkowe wymagania związane z realizacją zamówienia w formie klauzuli społecznej. Na podstawie art. 29 ust. 4 ustawy Zamawiający wymaga, aby wśród osób uczestniczących w wykonywaniu zamówienia zatrudniona była jedna osoba: 1) bezrobotna lub młodociana w celu przygotowania zawodowego, o których mowa w przepisach o promocji zatrudnienia i instytucjach rynku pracy lub 2) niepełnosprawna, o której mowa w przepisach o rehabilitacji zawodowej i społecznej oraz zatrudnianiu osób niepełnosprawnych lub 3) inna niż określona powyżej, o której mowa w przepisach o zatrudnieniu socjalnym — lub we właściwych przepisach państw członkowskich Unii Europejskiej lub Europejskiego Obszaru Gospodarczego. Wyżej wskazana osoba powinna być zatrudniona w terminie nie dłuższym niż 14 dni od daty podpisania umowy, do dnia rozliczenia końcowego realizacji Targów Dobrych Praktyk (włącznie).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2) Wspólny Słownik Zamówień(CPV): </w:t>
      </w:r>
      <w:r w:rsidRPr="00D754D9">
        <w:rPr>
          <w:rFonts w:eastAsia="Times New Roman" w:cs="Times New Roman"/>
          <w:szCs w:val="24"/>
          <w:lang w:eastAsia="pl-PL"/>
        </w:rPr>
        <w:t xml:space="preserve">79952000-2,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3) Wartość części zamówienia(jeżeli zamawiający podaje informacje o wartości zamówienia):</w:t>
      </w:r>
      <w:r w:rsidRPr="00D754D9">
        <w:rPr>
          <w:rFonts w:eastAsia="Times New Roman" w:cs="Times New Roman"/>
          <w:szCs w:val="24"/>
          <w:lang w:eastAsia="pl-PL"/>
        </w:rPr>
        <w:br/>
        <w:t>Wartość bez VAT: 0,0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Waluta: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4) Czas trwania lub termin wykonania: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okres w miesiącach: 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szCs w:val="24"/>
          <w:lang w:eastAsia="pl-PL"/>
        </w:rPr>
        <w:lastRenderedPageBreak/>
        <w:t xml:space="preserve">okres w dniach: </w:t>
      </w:r>
      <w:r w:rsidRPr="00D754D9">
        <w:rPr>
          <w:rFonts w:eastAsia="Times New Roman" w:cs="Times New Roman"/>
          <w:szCs w:val="24"/>
          <w:lang w:eastAsia="pl-PL"/>
        </w:rPr>
        <w:br/>
        <w:t xml:space="preserve">data rozpoczęcia: </w:t>
      </w:r>
      <w:r w:rsidRPr="00D754D9">
        <w:rPr>
          <w:rFonts w:eastAsia="Times New Roman" w:cs="Times New Roman"/>
          <w:szCs w:val="24"/>
          <w:lang w:eastAsia="pl-PL"/>
        </w:rPr>
        <w:br/>
        <w:t>data zakończenia: 2017-10-20</w:t>
      </w: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86"/>
        <w:gridCol w:w="1016"/>
      </w:tblGrid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Znaczenie</w:t>
            </w:r>
          </w:p>
        </w:tc>
      </w:tr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cena oferty brutto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50</w:t>
            </w:r>
          </w:p>
        </w:tc>
      </w:tr>
      <w:tr w:rsidR="00D754D9" w:rsidRPr="00D754D9" w:rsidTr="00D754D9"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Doświadczenie osób wyznaczonych przez Wykonawcę (prelegenci / eksperci / moderator) do realizacji za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  <w:r w:rsidRPr="00D754D9">
              <w:rPr>
                <w:rFonts w:eastAsia="Times New Roman" w:cs="Times New Roman"/>
                <w:szCs w:val="24"/>
                <w:lang w:eastAsia="pl-PL"/>
              </w:rPr>
              <w:t>50</w:t>
            </w:r>
          </w:p>
        </w:tc>
      </w:tr>
    </w:tbl>
    <w:p w:rsidR="00D754D9" w:rsidRPr="00D754D9" w:rsidRDefault="00D754D9" w:rsidP="00D754D9">
      <w:pPr>
        <w:spacing w:after="240" w:line="240" w:lineRule="auto"/>
        <w:rPr>
          <w:rFonts w:eastAsia="Times New Roman" w:cs="Times New Roman"/>
          <w:szCs w:val="24"/>
          <w:lang w:eastAsia="pl-PL"/>
        </w:rPr>
      </w:pPr>
      <w:r w:rsidRPr="00D754D9">
        <w:rPr>
          <w:rFonts w:eastAsia="Times New Roman" w:cs="Times New Roman"/>
          <w:szCs w:val="24"/>
          <w:lang w:eastAsia="pl-PL"/>
        </w:rPr>
        <w:br/>
      </w:r>
      <w:r w:rsidRPr="00D754D9">
        <w:rPr>
          <w:rFonts w:eastAsia="Times New Roman" w:cs="Times New Roman"/>
          <w:b/>
          <w:bCs/>
          <w:szCs w:val="24"/>
          <w:lang w:eastAsia="pl-PL"/>
        </w:rPr>
        <w:t>6) INFORMACJE DODATKOWE:</w:t>
      </w:r>
      <w:r w:rsidRPr="00D754D9">
        <w:rPr>
          <w:rFonts w:eastAsia="Times New Roman" w:cs="Times New Roman"/>
          <w:szCs w:val="24"/>
          <w:lang w:eastAsia="pl-PL"/>
        </w:rPr>
        <w:br/>
      </w:r>
    </w:p>
    <w:p w:rsidR="00D754D9" w:rsidRPr="00D754D9" w:rsidRDefault="00D754D9" w:rsidP="00D754D9">
      <w:pPr>
        <w:spacing w:after="240" w:line="240" w:lineRule="auto"/>
        <w:rPr>
          <w:rFonts w:eastAsia="Times New Roman" w:cs="Times New Roman"/>
          <w:szCs w:val="24"/>
          <w:lang w:eastAsia="pl-PL"/>
        </w:rPr>
      </w:pPr>
    </w:p>
    <w:p w:rsidR="00D754D9" w:rsidRPr="00D754D9" w:rsidRDefault="00D754D9" w:rsidP="00D754D9">
      <w:pPr>
        <w:spacing w:after="24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D754D9" w:rsidRPr="00D754D9" w:rsidTr="00D75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</w:p>
        </w:tc>
      </w:tr>
    </w:tbl>
    <w:p w:rsidR="00D754D9" w:rsidRPr="00D754D9" w:rsidRDefault="00D754D9" w:rsidP="00D754D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754D9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D754D9" w:rsidRPr="00D754D9" w:rsidRDefault="00D754D9" w:rsidP="00D754D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754D9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"/>
      </w:tblGrid>
      <w:tr w:rsidR="00D754D9" w:rsidRPr="00D754D9" w:rsidTr="00D754D9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54D9" w:rsidRPr="00D754D9" w:rsidRDefault="00D754D9" w:rsidP="00D754D9">
            <w:pPr>
              <w:spacing w:after="0" w:line="240" w:lineRule="auto"/>
              <w:rPr>
                <w:rFonts w:eastAsia="Times New Roman" w:cs="Times New Roman"/>
                <w:szCs w:val="24"/>
                <w:lang w:eastAsia="pl-PL"/>
              </w:rPr>
            </w:pPr>
          </w:p>
        </w:tc>
      </w:tr>
    </w:tbl>
    <w:p w:rsidR="00D754D9" w:rsidRPr="00D754D9" w:rsidRDefault="00D754D9" w:rsidP="00D754D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754D9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6E6CDB" w:rsidRDefault="006E6CDB"/>
    <w:sectPr w:rsidR="006E6CDB" w:rsidSect="006E6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D754D9"/>
    <w:rsid w:val="006E6CDB"/>
    <w:rsid w:val="00D75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6C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D754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D754D9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D754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D754D9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9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1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4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5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73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44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89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92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73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5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59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81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00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60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21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65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4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77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32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01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22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29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77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79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44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023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5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6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10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74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57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5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06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49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76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88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1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83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5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5615</Words>
  <Characters>33695</Characters>
  <Application>Microsoft Office Word</Application>
  <DocSecurity>0</DocSecurity>
  <Lines>280</Lines>
  <Paragraphs>78</Paragraphs>
  <ScaleCrop>false</ScaleCrop>
  <Company/>
  <LinksUpToDate>false</LinksUpToDate>
  <CharactersWithSpaces>39232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</cp:revision>
  <dcterms:created xsi:type="dcterms:W3CDTF">2017-05-23T10:09:00Z</dcterms:created>
  <dcterms:modified xsi:type="dcterms:W3CDTF">2017-05-23T10:11:00Z</dcterms:modified>
</cp:coreProperties>
</file>