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7B1E" w:rsidRDefault="008C32C9" w:rsidP="00DA7B1E">
      <w:pPr>
        <w:spacing w:after="0" w:line="240" w:lineRule="auto"/>
        <w:jc w:val="center"/>
        <w:rPr>
          <w:rFonts w:eastAsia="Times New Roman" w:cs="Arial"/>
          <w:b/>
          <w:lang w:eastAsia="pl-PL"/>
        </w:rPr>
      </w:pPr>
      <w:bookmarkStart w:id="0" w:name="_GoBack"/>
      <w:bookmarkEnd w:id="0"/>
      <w:r>
        <w:rPr>
          <w:rFonts w:eastAsia="Times New Roman" w:cs="Arial"/>
          <w:b/>
          <w:lang w:eastAsia="pl-PL"/>
        </w:rPr>
        <w:t xml:space="preserve"> </w:t>
      </w:r>
    </w:p>
    <w:p w:rsidR="002F600C" w:rsidRDefault="00F90FF7" w:rsidP="00DA7B1E">
      <w:pPr>
        <w:spacing w:after="0" w:line="240" w:lineRule="auto"/>
        <w:jc w:val="center"/>
        <w:rPr>
          <w:rFonts w:eastAsia="Times New Roman" w:cs="Arial"/>
          <w:b/>
          <w:lang w:eastAsia="pl-PL"/>
        </w:rPr>
      </w:pPr>
      <w:r w:rsidRPr="00F816E8">
        <w:rPr>
          <w:rFonts w:eastAsia="Times New Roman" w:cs="Arial"/>
          <w:b/>
          <w:lang w:eastAsia="pl-PL"/>
        </w:rPr>
        <w:t>SZCZEGÓŁOWY  OPIS  PRZEDMIOTU  ZAMÓWIENIA:</w:t>
      </w:r>
    </w:p>
    <w:p w:rsidR="00DA7B1E" w:rsidRPr="00F90FF7" w:rsidRDefault="00DA7B1E" w:rsidP="00DA7B1E">
      <w:pPr>
        <w:spacing w:after="0" w:line="240" w:lineRule="auto"/>
        <w:jc w:val="center"/>
        <w:rPr>
          <w:b/>
        </w:rPr>
      </w:pPr>
    </w:p>
    <w:p w:rsidR="001B1ABC" w:rsidRPr="004F7C71" w:rsidRDefault="00DB141E" w:rsidP="00DA7B1E">
      <w:pPr>
        <w:pStyle w:val="Style38"/>
        <w:widowControl/>
        <w:tabs>
          <w:tab w:val="left" w:pos="3132"/>
        </w:tabs>
        <w:spacing w:line="240" w:lineRule="auto"/>
        <w:jc w:val="center"/>
        <w:rPr>
          <w:rStyle w:val="FontStyle111"/>
          <w:rFonts w:asciiTheme="minorHAnsi" w:hAnsiTheme="minorHAnsi"/>
          <w:b/>
          <w:caps/>
          <w:sz w:val="22"/>
          <w:szCs w:val="22"/>
        </w:rPr>
      </w:pPr>
      <w:r w:rsidRPr="004F7C71">
        <w:rPr>
          <w:rStyle w:val="FontStyle111"/>
          <w:rFonts w:asciiTheme="minorHAnsi" w:hAnsiTheme="minorHAnsi"/>
          <w:b/>
          <w:caps/>
          <w:sz w:val="22"/>
          <w:szCs w:val="22"/>
        </w:rPr>
        <w:t xml:space="preserve">KONFERENCJA DOTYCZĄCA STOSOWANIA KLAUZUL SPOŁECZNYCH </w:t>
      </w:r>
      <w:r w:rsidRPr="004F7C71">
        <w:rPr>
          <w:rStyle w:val="FontStyle111"/>
          <w:rFonts w:asciiTheme="minorHAnsi" w:hAnsiTheme="minorHAnsi"/>
          <w:b/>
          <w:caps/>
          <w:sz w:val="22"/>
          <w:szCs w:val="22"/>
        </w:rPr>
        <w:br/>
        <w:t>W ZAMÓWIENIACH PUBLICZNYCH</w:t>
      </w:r>
      <w:r w:rsidR="00876472" w:rsidRPr="004F7C71">
        <w:rPr>
          <w:rStyle w:val="FontStyle111"/>
          <w:rFonts w:asciiTheme="minorHAnsi" w:hAnsiTheme="minorHAnsi"/>
          <w:b/>
          <w:caps/>
          <w:sz w:val="22"/>
          <w:szCs w:val="22"/>
        </w:rPr>
        <w:t xml:space="preserve"> </w:t>
      </w:r>
    </w:p>
    <w:p w:rsidR="00DB141E" w:rsidRPr="00F816E8" w:rsidRDefault="00DB141E" w:rsidP="00DA7B1E">
      <w:pPr>
        <w:pStyle w:val="Style38"/>
        <w:widowControl/>
        <w:tabs>
          <w:tab w:val="left" w:pos="3132"/>
        </w:tabs>
        <w:spacing w:line="240" w:lineRule="auto"/>
        <w:ind w:left="40"/>
        <w:jc w:val="center"/>
        <w:rPr>
          <w:rFonts w:ascii="Calibri" w:hAnsi="Calibri"/>
          <w:b/>
          <w:sz w:val="22"/>
          <w:szCs w:val="22"/>
        </w:rPr>
      </w:pPr>
    </w:p>
    <w:tbl>
      <w:tblPr>
        <w:tblW w:w="8931" w:type="dxa"/>
        <w:tblInd w:w="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/>
      </w:tblPr>
      <w:tblGrid>
        <w:gridCol w:w="3119"/>
        <w:gridCol w:w="5812"/>
      </w:tblGrid>
      <w:tr w:rsidR="001B1ABC" w:rsidRPr="00F816E8" w:rsidTr="00784961">
        <w:trPr>
          <w:trHeight w:val="1023"/>
        </w:trPr>
        <w:tc>
          <w:tcPr>
            <w:tcW w:w="3119" w:type="dxa"/>
            <w:shd w:val="clear" w:color="auto" w:fill="auto"/>
          </w:tcPr>
          <w:p w:rsidR="001B1ABC" w:rsidRPr="00D67A4E" w:rsidRDefault="001B1ABC" w:rsidP="00DA7B1E">
            <w:pPr>
              <w:spacing w:after="0" w:line="240" w:lineRule="auto"/>
              <w:rPr>
                <w:rStyle w:val="FontStyle111"/>
                <w:rFonts w:ascii="Calibri" w:hAnsi="Calibri"/>
                <w:b/>
                <w:sz w:val="22"/>
                <w:szCs w:val="22"/>
              </w:rPr>
            </w:pPr>
            <w:r w:rsidRPr="00D67A4E">
              <w:rPr>
                <w:rStyle w:val="FontStyle111"/>
                <w:rFonts w:ascii="Calibri" w:hAnsi="Calibri"/>
                <w:b/>
                <w:sz w:val="22"/>
                <w:szCs w:val="22"/>
              </w:rPr>
              <w:t>PRZEDMIOT ZAMÓWIENIA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1B1ABC" w:rsidRPr="00876472" w:rsidRDefault="0065433F" w:rsidP="00DA7B1E">
            <w:pPr>
              <w:pStyle w:val="Style38"/>
              <w:widowControl/>
              <w:tabs>
                <w:tab w:val="left" w:pos="3132"/>
              </w:tabs>
              <w:spacing w:line="240" w:lineRule="auto"/>
              <w:jc w:val="both"/>
              <w:rPr>
                <w:rFonts w:asciiTheme="minorHAnsi" w:hAnsiTheme="minorHAnsi"/>
                <w:b/>
                <w:color w:val="000000"/>
                <w:sz w:val="22"/>
                <w:szCs w:val="22"/>
              </w:rPr>
            </w:pPr>
            <w:r w:rsidRPr="00F84684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 xml:space="preserve">Przedmiotem zamówienia jest usługa polegająca na kompleksowej organizacji i przeprowadzeniu </w:t>
            </w:r>
            <w:r w:rsidR="0087745A">
              <w:rPr>
                <w:rStyle w:val="FontStyle111"/>
                <w:rFonts w:ascii="Calibri" w:hAnsi="Calibri"/>
                <w:b/>
                <w:i/>
                <w:color w:val="auto"/>
                <w:sz w:val="22"/>
                <w:szCs w:val="22"/>
              </w:rPr>
              <w:t>k</w:t>
            </w:r>
            <w:r w:rsidR="00786154" w:rsidRPr="006A7667">
              <w:rPr>
                <w:rStyle w:val="FontStyle111"/>
                <w:rFonts w:ascii="Calibri" w:hAnsi="Calibri"/>
                <w:b/>
                <w:i/>
                <w:color w:val="auto"/>
                <w:sz w:val="22"/>
                <w:szCs w:val="22"/>
              </w:rPr>
              <w:t xml:space="preserve">onferencji </w:t>
            </w:r>
            <w:r w:rsidR="000F6174">
              <w:rPr>
                <w:rStyle w:val="FontStyle111"/>
                <w:rFonts w:ascii="Calibri" w:hAnsi="Calibri"/>
                <w:b/>
                <w:i/>
                <w:color w:val="auto"/>
                <w:sz w:val="22"/>
                <w:szCs w:val="22"/>
              </w:rPr>
              <w:t xml:space="preserve">szkoleniowej </w:t>
            </w:r>
            <w:r w:rsidR="00786154" w:rsidRPr="006A7667">
              <w:rPr>
                <w:rStyle w:val="FontStyle111"/>
                <w:rFonts w:ascii="Calibri" w:hAnsi="Calibri"/>
                <w:b/>
                <w:i/>
                <w:color w:val="auto"/>
                <w:sz w:val="22"/>
                <w:szCs w:val="22"/>
              </w:rPr>
              <w:t>dotyczącej stosowania klauzul społecznych w zamówieniach publicznych</w:t>
            </w:r>
            <w:r w:rsidR="00786154" w:rsidRPr="00876472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 xml:space="preserve"> </w:t>
            </w:r>
            <w:r w:rsidR="003F0AE4" w:rsidRPr="00F84684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w ramach projektu „Koordynacja rozwoju ekonomii społecznej w województwie kujawsko-pomorski</w:t>
            </w:r>
            <w:r w:rsidR="00FF5893" w:rsidRPr="00F84684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m</w:t>
            </w:r>
            <w:r w:rsidR="003F0AE4" w:rsidRPr="00F84684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 xml:space="preserve">” </w:t>
            </w:r>
            <w:r w:rsidR="00FF5893" w:rsidRPr="00F84684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w ramach Osi Priorytetowej 9 Solidarne społeczeństwo, Działania 9.4 Wzmocnienie sektora ekonomii społecznej, Poddziałania 9.4.2 Koordynacja sektora ekonomii społecznej Regionalnego Programu Operacyjnego Województwa Kujawsko-Pomorskiego na lata 2014-2020 współfinansowanej z Europejskiego Funduszu Społecznego.</w:t>
            </w:r>
          </w:p>
        </w:tc>
      </w:tr>
      <w:tr w:rsidR="001B1ABC" w:rsidRPr="00F816E8" w:rsidTr="00DA7B1E">
        <w:trPr>
          <w:trHeight w:val="487"/>
        </w:trPr>
        <w:tc>
          <w:tcPr>
            <w:tcW w:w="3119" w:type="dxa"/>
            <w:shd w:val="clear" w:color="auto" w:fill="auto"/>
            <w:vAlign w:val="center"/>
          </w:tcPr>
          <w:p w:rsidR="00876472" w:rsidRPr="00D67A4E" w:rsidRDefault="001B1ABC" w:rsidP="00DA7B1E">
            <w:pPr>
              <w:spacing w:after="0" w:line="240" w:lineRule="auto"/>
              <w:jc w:val="both"/>
              <w:rPr>
                <w:rStyle w:val="FontStyle111"/>
                <w:rFonts w:ascii="Calibri" w:hAnsi="Calibri"/>
                <w:b/>
                <w:sz w:val="22"/>
                <w:szCs w:val="22"/>
              </w:rPr>
            </w:pPr>
            <w:r w:rsidRPr="00D67A4E">
              <w:rPr>
                <w:rStyle w:val="FontStyle111"/>
                <w:rFonts w:ascii="Calibri" w:hAnsi="Calibri"/>
                <w:b/>
                <w:sz w:val="22"/>
                <w:szCs w:val="22"/>
              </w:rPr>
              <w:t>ILOŚĆ OSÓB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876472" w:rsidRPr="00F816E8" w:rsidRDefault="00DA7B1E" w:rsidP="00DA7B1E">
            <w:pPr>
              <w:spacing w:after="0" w:line="240" w:lineRule="auto"/>
              <w:jc w:val="both"/>
            </w:pPr>
            <w:r w:rsidRPr="007701DE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 xml:space="preserve">do </w:t>
            </w: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>1</w:t>
            </w:r>
            <w:r>
              <w:rPr>
                <w:rStyle w:val="FontStyle111"/>
                <w:rFonts w:ascii="Calibri" w:hAnsi="Calibri"/>
                <w:sz w:val="22"/>
                <w:szCs w:val="22"/>
              </w:rPr>
              <w:t>0</w:t>
            </w: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>0 osób</w:t>
            </w:r>
          </w:p>
        </w:tc>
      </w:tr>
      <w:tr w:rsidR="001B1ABC" w:rsidRPr="00F816E8" w:rsidTr="00784961">
        <w:tc>
          <w:tcPr>
            <w:tcW w:w="3119" w:type="dxa"/>
            <w:shd w:val="clear" w:color="auto" w:fill="auto"/>
          </w:tcPr>
          <w:p w:rsidR="001B1ABC" w:rsidRPr="00D67A4E" w:rsidRDefault="001B1ABC" w:rsidP="00DA7B1E">
            <w:pPr>
              <w:spacing w:after="0" w:line="240" w:lineRule="auto"/>
              <w:rPr>
                <w:rStyle w:val="FontStyle111"/>
                <w:rFonts w:ascii="Calibri" w:hAnsi="Calibri"/>
                <w:b/>
                <w:sz w:val="22"/>
                <w:szCs w:val="22"/>
              </w:rPr>
            </w:pPr>
            <w:r w:rsidRPr="00D67A4E">
              <w:rPr>
                <w:rStyle w:val="FontStyle111"/>
                <w:rFonts w:ascii="Calibri" w:hAnsi="Calibri"/>
                <w:b/>
                <w:sz w:val="22"/>
                <w:szCs w:val="22"/>
              </w:rPr>
              <w:t>MINIMALNA LICZBA GODZIN DYDAKTYCZNYCH</w:t>
            </w:r>
            <w:r w:rsidR="00F84684" w:rsidRPr="00D67A4E">
              <w:rPr>
                <w:rStyle w:val="FontStyle111"/>
                <w:rFonts w:ascii="Calibri" w:hAnsi="Calibri"/>
                <w:b/>
                <w:sz w:val="22"/>
                <w:szCs w:val="22"/>
              </w:rPr>
              <w:t xml:space="preserve"> KONFERENCJI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1B1ABC" w:rsidRPr="00F816E8" w:rsidRDefault="00DA7B1E" w:rsidP="00DA7B1E">
            <w:pPr>
              <w:spacing w:after="0" w:line="240" w:lineRule="auto"/>
              <w:ind w:left="129"/>
              <w:contextualSpacing/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>6 godzin dydaktycznych</w:t>
            </w:r>
          </w:p>
        </w:tc>
      </w:tr>
      <w:tr w:rsidR="001B1ABC" w:rsidRPr="00F816E8" w:rsidTr="00784961">
        <w:tc>
          <w:tcPr>
            <w:tcW w:w="3119" w:type="dxa"/>
            <w:shd w:val="clear" w:color="auto" w:fill="auto"/>
          </w:tcPr>
          <w:p w:rsidR="001B1ABC" w:rsidRPr="00D67A4E" w:rsidRDefault="001B1ABC" w:rsidP="00DA7B1E">
            <w:pPr>
              <w:spacing w:after="0" w:line="240" w:lineRule="auto"/>
              <w:rPr>
                <w:rStyle w:val="FontStyle111"/>
                <w:rFonts w:ascii="Calibri" w:hAnsi="Calibri"/>
                <w:b/>
                <w:sz w:val="22"/>
                <w:szCs w:val="22"/>
              </w:rPr>
            </w:pPr>
            <w:r w:rsidRPr="00D67A4E">
              <w:rPr>
                <w:rStyle w:val="FontStyle111"/>
                <w:rFonts w:ascii="Calibri" w:hAnsi="Calibri"/>
                <w:b/>
                <w:sz w:val="22"/>
                <w:szCs w:val="22"/>
              </w:rPr>
              <w:t>LICZBA DNI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1B1ABC" w:rsidRPr="00F816E8" w:rsidRDefault="00DA7B1E" w:rsidP="00DA7B1E">
            <w:pPr>
              <w:spacing w:after="0" w:line="240" w:lineRule="auto"/>
              <w:ind w:left="129"/>
              <w:contextualSpacing/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>1 konferencja</w:t>
            </w:r>
            <w:r>
              <w:rPr>
                <w:rStyle w:val="FontStyle111"/>
                <w:rFonts w:ascii="Calibri" w:hAnsi="Calibri"/>
                <w:sz w:val="22"/>
                <w:szCs w:val="22"/>
              </w:rPr>
              <w:t xml:space="preserve"> szkoleniowa</w:t>
            </w: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 xml:space="preserve"> / 1 dniowa</w:t>
            </w:r>
          </w:p>
        </w:tc>
      </w:tr>
      <w:tr w:rsidR="00876472" w:rsidRPr="00F816E8" w:rsidTr="00784961">
        <w:tc>
          <w:tcPr>
            <w:tcW w:w="3119" w:type="dxa"/>
            <w:shd w:val="clear" w:color="auto" w:fill="auto"/>
          </w:tcPr>
          <w:p w:rsidR="00876472" w:rsidRPr="00F816E8" w:rsidRDefault="00DA7B1E" w:rsidP="00DA7B1E">
            <w:pPr>
              <w:spacing w:after="0" w:line="240" w:lineRule="auto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D67A4E">
              <w:rPr>
                <w:rStyle w:val="FontStyle111"/>
                <w:rFonts w:ascii="Calibri" w:hAnsi="Calibri"/>
                <w:b/>
                <w:sz w:val="22"/>
                <w:szCs w:val="22"/>
              </w:rPr>
              <w:t>HARMONOGRAM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876472" w:rsidRPr="009847D4" w:rsidRDefault="00876472" w:rsidP="00DA7B1E">
            <w:pPr>
              <w:pStyle w:val="Style38"/>
              <w:numPr>
                <w:ilvl w:val="0"/>
                <w:numId w:val="17"/>
              </w:numPr>
              <w:spacing w:line="240" w:lineRule="auto"/>
              <w:jc w:val="both"/>
              <w:rPr>
                <w:rFonts w:asciiTheme="minorHAnsi" w:eastAsia="+mn-ea" w:hAnsiTheme="minorHAnsi" w:cs="+mn-cs"/>
                <w:bCs/>
                <w:color w:val="000000"/>
                <w:kern w:val="24"/>
                <w:sz w:val="22"/>
                <w:szCs w:val="22"/>
                <w:lang w:eastAsia="en-US"/>
              </w:rPr>
            </w:pPr>
            <w:r w:rsidRPr="009847D4">
              <w:rPr>
                <w:rStyle w:val="FontStyle111"/>
                <w:rFonts w:asciiTheme="minorHAnsi" w:hAnsiTheme="minorHAnsi" w:cs="Times New Roman"/>
                <w:sz w:val="22"/>
                <w:szCs w:val="22"/>
              </w:rPr>
              <w:t xml:space="preserve">Sesja plenarna </w:t>
            </w:r>
            <w:r w:rsidR="009847D4" w:rsidRPr="009847D4">
              <w:rPr>
                <w:rStyle w:val="FontStyle111"/>
                <w:rFonts w:asciiTheme="minorHAnsi" w:hAnsiTheme="minorHAnsi" w:cs="Times New Roman"/>
                <w:sz w:val="22"/>
                <w:szCs w:val="22"/>
              </w:rPr>
              <w:t>–</w:t>
            </w:r>
            <w:r w:rsidRPr="009847D4">
              <w:rPr>
                <w:rStyle w:val="FontStyle111"/>
                <w:rFonts w:asciiTheme="minorHAnsi" w:hAnsiTheme="minorHAnsi" w:cs="Times New Roman"/>
                <w:sz w:val="22"/>
                <w:szCs w:val="22"/>
              </w:rPr>
              <w:t xml:space="preserve"> </w:t>
            </w:r>
            <w:r w:rsidR="0096702C">
              <w:rPr>
                <w:rStyle w:val="FontStyle111"/>
                <w:rFonts w:asciiTheme="minorHAnsi" w:hAnsiTheme="minorHAnsi" w:cs="Times New Roman"/>
                <w:sz w:val="22"/>
                <w:szCs w:val="22"/>
              </w:rPr>
              <w:t>Podstawy prawne, skala i zakres stosowania klauzul społecznych, d</w:t>
            </w:r>
            <w:r w:rsidR="009847D4">
              <w:rPr>
                <w:rStyle w:val="FontStyle111"/>
                <w:rFonts w:asciiTheme="minorHAnsi" w:hAnsiTheme="minorHAnsi" w:cs="Times New Roman"/>
                <w:sz w:val="22"/>
                <w:szCs w:val="22"/>
              </w:rPr>
              <w:t>oświadczen</w:t>
            </w:r>
            <w:r w:rsidR="003F7548">
              <w:rPr>
                <w:rStyle w:val="FontStyle111"/>
                <w:rFonts w:asciiTheme="minorHAnsi" w:hAnsiTheme="minorHAnsi" w:cs="Times New Roman"/>
                <w:sz w:val="22"/>
                <w:szCs w:val="22"/>
              </w:rPr>
              <w:t>ia, możliwości stosowania w PZP</w:t>
            </w:r>
            <w:r w:rsidR="009847D4">
              <w:rPr>
                <w:rStyle w:val="FontStyle111"/>
                <w:rFonts w:asciiTheme="minorHAnsi" w:hAnsiTheme="minorHAnsi" w:cs="Times New Roman"/>
                <w:sz w:val="22"/>
                <w:szCs w:val="22"/>
              </w:rPr>
              <w:t xml:space="preserve"> </w:t>
            </w:r>
            <w:r w:rsidRPr="009847D4">
              <w:rPr>
                <w:rStyle w:val="FontStyle111"/>
                <w:rFonts w:asciiTheme="minorHAnsi" w:hAnsiTheme="minorHAnsi" w:cs="Times New Roman"/>
                <w:sz w:val="22"/>
                <w:szCs w:val="22"/>
              </w:rPr>
              <w:t xml:space="preserve">– </w:t>
            </w:r>
            <w:r w:rsidR="003F7548">
              <w:rPr>
                <w:rStyle w:val="FontStyle111"/>
                <w:rFonts w:asciiTheme="minorHAnsi" w:hAnsiTheme="minorHAnsi" w:cs="Times New Roman"/>
                <w:sz w:val="22"/>
                <w:szCs w:val="22"/>
              </w:rPr>
              <w:t>ok</w:t>
            </w:r>
            <w:r w:rsidRPr="009847D4">
              <w:rPr>
                <w:rStyle w:val="FontStyle111"/>
                <w:rFonts w:asciiTheme="minorHAnsi" w:hAnsiTheme="minorHAnsi" w:cs="Times New Roman"/>
                <w:sz w:val="22"/>
                <w:szCs w:val="22"/>
              </w:rPr>
              <w:t xml:space="preserve"> 2 godz. </w:t>
            </w:r>
            <w:r w:rsidR="009847D4">
              <w:rPr>
                <w:rStyle w:val="FontStyle111"/>
                <w:rFonts w:asciiTheme="minorHAnsi" w:hAnsiTheme="minorHAnsi" w:cs="Times New Roman"/>
                <w:sz w:val="22"/>
                <w:szCs w:val="22"/>
              </w:rPr>
              <w:t>z</w:t>
            </w:r>
            <w:r w:rsidRPr="009847D4">
              <w:rPr>
                <w:rStyle w:val="FontStyle111"/>
                <w:rFonts w:asciiTheme="minorHAnsi" w:hAnsiTheme="minorHAnsi" w:cs="Times New Roman"/>
                <w:sz w:val="22"/>
                <w:szCs w:val="22"/>
              </w:rPr>
              <w:t>egarowe</w:t>
            </w:r>
            <w:r w:rsidR="009847D4">
              <w:rPr>
                <w:rStyle w:val="FontStyle111"/>
                <w:rFonts w:asciiTheme="minorHAnsi" w:hAnsiTheme="minorHAnsi" w:cs="Times New Roman"/>
                <w:sz w:val="22"/>
                <w:szCs w:val="22"/>
              </w:rPr>
              <w:t>;</w:t>
            </w:r>
          </w:p>
          <w:p w:rsidR="0096702C" w:rsidRPr="0096702C" w:rsidRDefault="00876472" w:rsidP="00DA7B1E">
            <w:pPr>
              <w:pStyle w:val="Style38"/>
              <w:widowControl/>
              <w:numPr>
                <w:ilvl w:val="0"/>
                <w:numId w:val="17"/>
              </w:numPr>
              <w:spacing w:line="240" w:lineRule="auto"/>
              <w:jc w:val="both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96702C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Sesja tematyczna </w:t>
            </w:r>
            <w:r w:rsidR="009847D4" w:rsidRPr="0096702C">
              <w:rPr>
                <w:rStyle w:val="FontStyle111"/>
                <w:rFonts w:ascii="Calibri" w:hAnsi="Calibri" w:cs="Times New Roman"/>
                <w:sz w:val="22"/>
                <w:szCs w:val="22"/>
              </w:rPr>
              <w:t>–</w:t>
            </w:r>
            <w:r w:rsidRPr="0096702C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</w:t>
            </w:r>
            <w:r w:rsidR="0096702C" w:rsidRPr="0096702C">
              <w:rPr>
                <w:rStyle w:val="FontStyle111"/>
                <w:rFonts w:ascii="Calibri" w:hAnsi="Calibri" w:cs="Times New Roman"/>
                <w:sz w:val="22"/>
                <w:szCs w:val="22"/>
              </w:rPr>
              <w:t>kontrola zamówień publicznych</w:t>
            </w:r>
            <w:r w:rsidR="0096702C">
              <w:rPr>
                <w:rStyle w:val="FontStyle111"/>
                <w:rFonts w:ascii="Calibri" w:hAnsi="Calibri" w:cs="Times New Roman"/>
                <w:sz w:val="22"/>
                <w:szCs w:val="22"/>
              </w:rPr>
              <w:t>;</w:t>
            </w:r>
            <w:r w:rsidR="0096702C" w:rsidRPr="0096702C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</w:t>
            </w:r>
          </w:p>
          <w:p w:rsidR="00876472" w:rsidRPr="0096702C" w:rsidRDefault="00876472" w:rsidP="00DA7B1E">
            <w:pPr>
              <w:pStyle w:val="Style38"/>
              <w:widowControl/>
              <w:numPr>
                <w:ilvl w:val="0"/>
                <w:numId w:val="17"/>
              </w:numPr>
              <w:spacing w:line="240" w:lineRule="auto"/>
              <w:jc w:val="both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96702C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Sesja tematyczna </w:t>
            </w:r>
            <w:r w:rsidR="009847D4" w:rsidRPr="0096702C">
              <w:rPr>
                <w:rStyle w:val="FontStyle111"/>
                <w:rFonts w:ascii="Calibri" w:hAnsi="Calibri" w:cs="Times New Roman"/>
                <w:sz w:val="22"/>
                <w:szCs w:val="22"/>
              </w:rPr>
              <w:t>–</w:t>
            </w:r>
            <w:r w:rsidR="0096702C" w:rsidRPr="0096702C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</w:t>
            </w:r>
            <w:r w:rsidRPr="0096702C">
              <w:rPr>
                <w:rStyle w:val="FontStyle111"/>
                <w:rFonts w:ascii="Calibri" w:hAnsi="Calibri" w:cs="Times New Roman"/>
                <w:sz w:val="22"/>
                <w:szCs w:val="22"/>
              </w:rPr>
              <w:t>p</w:t>
            </w:r>
            <w:r w:rsidRPr="0096702C">
              <w:rPr>
                <w:rFonts w:asciiTheme="minorHAnsi" w:eastAsia="+mn-ea" w:hAnsiTheme="minorHAnsi" w:cs="+mn-cs"/>
                <w:bCs/>
                <w:color w:val="000000"/>
                <w:kern w:val="24"/>
                <w:sz w:val="22"/>
                <w:szCs w:val="22"/>
                <w:lang w:eastAsia="en-US"/>
              </w:rPr>
              <w:t>rzykłady</w:t>
            </w:r>
            <w:r w:rsidR="009847D4" w:rsidRPr="0096702C">
              <w:rPr>
                <w:rFonts w:asciiTheme="minorHAnsi" w:eastAsia="+mn-ea" w:hAnsiTheme="minorHAnsi" w:cs="+mn-cs"/>
                <w:bCs/>
                <w:color w:val="000000"/>
                <w:kern w:val="24"/>
                <w:sz w:val="22"/>
                <w:szCs w:val="22"/>
                <w:lang w:eastAsia="en-US"/>
              </w:rPr>
              <w:t xml:space="preserve"> </w:t>
            </w:r>
            <w:r w:rsidRPr="0096702C">
              <w:rPr>
                <w:rFonts w:asciiTheme="minorHAnsi" w:eastAsia="+mn-ea" w:hAnsiTheme="minorHAnsi" w:cs="+mn-cs"/>
                <w:bCs/>
                <w:color w:val="000000"/>
                <w:kern w:val="24"/>
                <w:sz w:val="22"/>
                <w:szCs w:val="22"/>
                <w:lang w:eastAsia="en-US"/>
              </w:rPr>
              <w:t xml:space="preserve"> stosowania</w:t>
            </w:r>
            <w:r w:rsidRPr="0096702C">
              <w:rPr>
                <w:rFonts w:asciiTheme="minorHAnsi" w:eastAsia="+mn-ea" w:hAnsiTheme="minorHAnsi" w:cs="+mn-cs"/>
                <w:bCs/>
                <w:color w:val="000000"/>
                <w:kern w:val="24"/>
                <w:sz w:val="22"/>
                <w:szCs w:val="22"/>
              </w:rPr>
              <w:t xml:space="preserve"> </w:t>
            </w:r>
            <w:r w:rsidR="009847D4" w:rsidRPr="0096702C">
              <w:rPr>
                <w:rFonts w:asciiTheme="minorHAnsi" w:eastAsia="+mn-ea" w:hAnsiTheme="minorHAnsi" w:cs="+mn-cs"/>
                <w:bCs/>
                <w:color w:val="000000"/>
                <w:kern w:val="24"/>
                <w:sz w:val="22"/>
                <w:szCs w:val="22"/>
              </w:rPr>
              <w:t xml:space="preserve">klauzul </w:t>
            </w:r>
            <w:r w:rsidRPr="0096702C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społeczn</w:t>
            </w:r>
            <w:r w:rsidR="009847D4" w:rsidRPr="0096702C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ych</w:t>
            </w:r>
            <w:r w:rsidRPr="0096702C">
              <w:rPr>
                <w:rStyle w:val="FontStyle111"/>
                <w:rFonts w:ascii="Calibri" w:hAnsi="Calibri"/>
                <w:sz w:val="22"/>
                <w:szCs w:val="22"/>
              </w:rPr>
              <w:t xml:space="preserve"> </w:t>
            </w:r>
            <w:r w:rsidR="009847D4" w:rsidRPr="0096702C">
              <w:rPr>
                <w:rFonts w:asciiTheme="minorHAnsi" w:eastAsia="+mn-ea" w:hAnsiTheme="minorHAnsi" w:cs="+mn-cs"/>
                <w:bCs/>
                <w:color w:val="000000"/>
                <w:kern w:val="24"/>
                <w:sz w:val="22"/>
                <w:szCs w:val="22"/>
              </w:rPr>
              <w:t>–</w:t>
            </w:r>
            <w:r w:rsidRPr="0096702C">
              <w:rPr>
                <w:rFonts w:asciiTheme="minorHAnsi" w:eastAsia="+mn-ea" w:hAnsiTheme="minorHAnsi" w:cs="+mn-cs"/>
                <w:bCs/>
                <w:color w:val="000000"/>
                <w:kern w:val="24"/>
                <w:sz w:val="22"/>
                <w:szCs w:val="22"/>
              </w:rPr>
              <w:t xml:space="preserve"> p</w:t>
            </w:r>
            <w:r w:rsidRPr="0096702C">
              <w:rPr>
                <w:rStyle w:val="FontStyle111"/>
                <w:rFonts w:ascii="Calibri" w:hAnsi="Calibri"/>
                <w:sz w:val="22"/>
                <w:szCs w:val="22"/>
              </w:rPr>
              <w:t>rezentacje</w:t>
            </w:r>
            <w:r w:rsidR="009847D4" w:rsidRPr="0096702C">
              <w:rPr>
                <w:rStyle w:val="FontStyle111"/>
                <w:rFonts w:ascii="Calibri" w:hAnsi="Calibri"/>
                <w:sz w:val="22"/>
                <w:szCs w:val="22"/>
              </w:rPr>
              <w:t xml:space="preserve"> </w:t>
            </w:r>
            <w:r w:rsidRPr="0096702C">
              <w:rPr>
                <w:rStyle w:val="FontStyle111"/>
                <w:rFonts w:ascii="Calibri" w:hAnsi="Calibri"/>
                <w:sz w:val="22"/>
                <w:szCs w:val="22"/>
              </w:rPr>
              <w:t>dobrych praktyk – przedstawiciel</w:t>
            </w:r>
            <w:r w:rsidR="009847D4" w:rsidRPr="0096702C">
              <w:rPr>
                <w:rStyle w:val="FontStyle111"/>
                <w:rFonts w:ascii="Calibri" w:hAnsi="Calibri"/>
                <w:sz w:val="22"/>
                <w:szCs w:val="22"/>
              </w:rPr>
              <w:t>e</w:t>
            </w:r>
            <w:r w:rsidRPr="0096702C">
              <w:rPr>
                <w:rStyle w:val="FontStyle111"/>
                <w:rFonts w:ascii="Calibri" w:hAnsi="Calibri"/>
                <w:sz w:val="22"/>
                <w:szCs w:val="22"/>
              </w:rPr>
              <w:t xml:space="preserve"> samorządu terytorialnego - min. 1 godz. zegarowa.</w:t>
            </w:r>
          </w:p>
          <w:p w:rsidR="00592167" w:rsidRPr="009847D4" w:rsidRDefault="00592167" w:rsidP="00DA7B1E">
            <w:pPr>
              <w:pStyle w:val="Style38"/>
              <w:widowControl/>
              <w:numPr>
                <w:ilvl w:val="0"/>
                <w:numId w:val="17"/>
              </w:numPr>
              <w:spacing w:line="240" w:lineRule="auto"/>
              <w:jc w:val="both"/>
              <w:rPr>
                <w:rStyle w:val="FontStyle111"/>
                <w:rFonts w:ascii="Calibri" w:hAnsi="Calibri"/>
                <w:sz w:val="22"/>
                <w:szCs w:val="22"/>
              </w:rPr>
            </w:pPr>
            <w:r>
              <w:rPr>
                <w:rStyle w:val="FontStyle111"/>
                <w:rFonts w:ascii="Calibri" w:hAnsi="Calibri"/>
                <w:sz w:val="22"/>
                <w:szCs w:val="22"/>
              </w:rPr>
              <w:t>Blok prawny</w:t>
            </w:r>
            <w:r w:rsidR="000F6174">
              <w:rPr>
                <w:rStyle w:val="FontStyle111"/>
                <w:rFonts w:ascii="Calibri" w:hAnsi="Calibri"/>
                <w:sz w:val="22"/>
                <w:szCs w:val="22"/>
              </w:rPr>
              <w:t>;</w:t>
            </w:r>
            <w:r>
              <w:rPr>
                <w:rStyle w:val="FontStyle111"/>
                <w:rFonts w:ascii="Calibri" w:hAnsi="Calibri"/>
                <w:sz w:val="22"/>
                <w:szCs w:val="22"/>
              </w:rPr>
              <w:t xml:space="preserve"> </w:t>
            </w:r>
          </w:p>
          <w:p w:rsidR="00876472" w:rsidRPr="00F816E8" w:rsidRDefault="00876472" w:rsidP="00DA7B1E">
            <w:pPr>
              <w:pStyle w:val="Style38"/>
              <w:widowControl/>
              <w:spacing w:line="240" w:lineRule="auto"/>
              <w:ind w:left="102" w:hanging="10"/>
              <w:jc w:val="both"/>
              <w:rPr>
                <w:rStyle w:val="FontStyle111"/>
                <w:rFonts w:ascii="Calibri" w:hAnsi="Calibri"/>
                <w:sz w:val="22"/>
                <w:szCs w:val="22"/>
              </w:rPr>
            </w:pPr>
          </w:p>
          <w:p w:rsidR="00876472" w:rsidRPr="00F816E8" w:rsidRDefault="00876472" w:rsidP="00DA7B1E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>Ostateczny harmonogram konferencji zostanie ustalony                                z Zamawiającym</w:t>
            </w:r>
            <w:r w:rsidR="007701DE">
              <w:rPr>
                <w:rStyle w:val="FontStyle111"/>
                <w:rFonts w:ascii="Calibri" w:hAnsi="Calibri"/>
                <w:sz w:val="22"/>
                <w:szCs w:val="22"/>
              </w:rPr>
              <w:t xml:space="preserve"> po zawarciu umowy.</w:t>
            </w:r>
          </w:p>
        </w:tc>
      </w:tr>
      <w:tr w:rsidR="00876472" w:rsidRPr="00F816E8" w:rsidTr="00784961">
        <w:tc>
          <w:tcPr>
            <w:tcW w:w="3119" w:type="dxa"/>
            <w:shd w:val="clear" w:color="auto" w:fill="auto"/>
          </w:tcPr>
          <w:p w:rsidR="00876472" w:rsidRPr="00D67A4E" w:rsidRDefault="00876472" w:rsidP="00DA7B1E">
            <w:pPr>
              <w:spacing w:after="0" w:line="240" w:lineRule="auto"/>
              <w:rPr>
                <w:rStyle w:val="FontStyle111"/>
                <w:rFonts w:ascii="Calibri" w:hAnsi="Calibri"/>
                <w:b/>
                <w:sz w:val="22"/>
                <w:szCs w:val="22"/>
              </w:rPr>
            </w:pPr>
            <w:r w:rsidRPr="00D67A4E">
              <w:rPr>
                <w:rStyle w:val="FontStyle111"/>
                <w:rFonts w:ascii="Calibri" w:hAnsi="Calibri"/>
                <w:b/>
                <w:sz w:val="22"/>
                <w:szCs w:val="22"/>
              </w:rPr>
              <w:t>TERMIN KONFERENCJI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876472" w:rsidRPr="00F816E8" w:rsidRDefault="00DA7B1E" w:rsidP="00DA7B1E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Konferencję należy zrealizować </w:t>
            </w:r>
            <w:r w:rsidRPr="00F816E8">
              <w:rPr>
                <w:rStyle w:val="FontStyle111"/>
                <w:rFonts w:ascii="Calibri" w:hAnsi="Calibri" w:cs="Times New Roman"/>
                <w:b/>
                <w:sz w:val="22"/>
                <w:szCs w:val="22"/>
              </w:rPr>
              <w:t xml:space="preserve">w dniu </w:t>
            </w:r>
            <w:r>
              <w:rPr>
                <w:rStyle w:val="FontStyle111"/>
                <w:rFonts w:ascii="Calibri" w:hAnsi="Calibri" w:cs="Times New Roman"/>
                <w:b/>
                <w:sz w:val="22"/>
                <w:szCs w:val="22"/>
              </w:rPr>
              <w:t>11.12.</w:t>
            </w:r>
            <w:r w:rsidRPr="00F816E8">
              <w:rPr>
                <w:rStyle w:val="FontStyle111"/>
                <w:rFonts w:ascii="Calibri" w:hAnsi="Calibri" w:cs="Times New Roman"/>
                <w:b/>
                <w:sz w:val="22"/>
                <w:szCs w:val="22"/>
              </w:rPr>
              <w:t>201</w:t>
            </w:r>
            <w:r>
              <w:rPr>
                <w:rStyle w:val="FontStyle111"/>
                <w:rFonts w:ascii="Calibri" w:hAnsi="Calibri" w:cs="Times New Roman"/>
                <w:b/>
                <w:sz w:val="22"/>
                <w:szCs w:val="22"/>
              </w:rPr>
              <w:t>7</w:t>
            </w:r>
            <w:r w:rsidRPr="00F816E8">
              <w:rPr>
                <w:rStyle w:val="FontStyle111"/>
                <w:rFonts w:ascii="Calibri" w:hAnsi="Calibri" w:cs="Times New Roman"/>
                <w:b/>
                <w:sz w:val="22"/>
                <w:szCs w:val="22"/>
              </w:rPr>
              <w:t xml:space="preserve"> r.</w:t>
            </w:r>
          </w:p>
        </w:tc>
      </w:tr>
      <w:tr w:rsidR="00D67A4E" w:rsidRPr="00F816E8" w:rsidTr="006947C5">
        <w:tc>
          <w:tcPr>
            <w:tcW w:w="3119" w:type="dxa"/>
            <w:shd w:val="clear" w:color="auto" w:fill="auto"/>
          </w:tcPr>
          <w:p w:rsidR="00D67A4E" w:rsidRPr="00F816E8" w:rsidRDefault="00DA7B1E" w:rsidP="00DA7B1E">
            <w:pPr>
              <w:spacing w:after="0" w:line="240" w:lineRule="auto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D67A4E">
              <w:rPr>
                <w:rStyle w:val="FontStyle111"/>
                <w:rFonts w:ascii="Calibri" w:hAnsi="Calibri"/>
                <w:b/>
                <w:sz w:val="22"/>
                <w:szCs w:val="22"/>
              </w:rPr>
              <w:t>GRUPA DOCELOWA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D67A4E" w:rsidRPr="00F816E8" w:rsidRDefault="00D67A4E" w:rsidP="00DA7B1E">
            <w:pPr>
              <w:pStyle w:val="Style38"/>
              <w:widowControl/>
              <w:spacing w:line="240" w:lineRule="auto"/>
              <w:ind w:firstLine="10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Przedstawiciele </w:t>
            </w:r>
            <w:r w:rsidRPr="00786154">
              <w:rPr>
                <w:rFonts w:asciiTheme="minorHAnsi" w:hAnsiTheme="minorHAnsi"/>
                <w:sz w:val="22"/>
                <w:szCs w:val="22"/>
              </w:rPr>
              <w:t>jednostek samorządu terytorialnego oraz ich jednostek organizacyjnych, w tym instytucji rynku pracy oraz pomocy i integracji społecznej</w:t>
            </w:r>
            <w:r w:rsidRPr="00786154">
              <w:rPr>
                <w:rStyle w:val="FontStyle111"/>
                <w:rFonts w:ascii="Calibri" w:hAnsi="Calibri" w:cs="Times New Roman"/>
                <w:sz w:val="22"/>
                <w:szCs w:val="22"/>
              </w:rPr>
              <w:t>.</w:t>
            </w:r>
          </w:p>
        </w:tc>
      </w:tr>
      <w:tr w:rsidR="00D67A4E" w:rsidRPr="00F816E8" w:rsidTr="006947C5">
        <w:tc>
          <w:tcPr>
            <w:tcW w:w="3119" w:type="dxa"/>
            <w:shd w:val="clear" w:color="auto" w:fill="auto"/>
          </w:tcPr>
          <w:p w:rsidR="00D67A4E" w:rsidRPr="00D67A4E" w:rsidRDefault="00D67A4E" w:rsidP="00DA7B1E">
            <w:pPr>
              <w:spacing w:after="0" w:line="240" w:lineRule="auto"/>
              <w:rPr>
                <w:rStyle w:val="FontStyle111"/>
                <w:rFonts w:ascii="Calibri" w:hAnsi="Calibri"/>
                <w:b/>
                <w:sz w:val="22"/>
                <w:szCs w:val="22"/>
              </w:rPr>
            </w:pPr>
            <w:r w:rsidRPr="00D67A4E">
              <w:rPr>
                <w:rStyle w:val="FontStyle111"/>
                <w:rFonts w:ascii="Calibri" w:hAnsi="Calibri"/>
                <w:b/>
                <w:sz w:val="22"/>
                <w:szCs w:val="22"/>
              </w:rPr>
              <w:t>MIEJSCE KONFERENCJI i SEMINARIUM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D67A4E" w:rsidRPr="007701DE" w:rsidRDefault="00D67A4E" w:rsidP="00DA7B1E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Fonts w:asciiTheme="minorHAnsi" w:hAnsiTheme="minorHAnsi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>W granicach administracyjnych Miasta Torunia</w:t>
            </w:r>
            <w:r w:rsidR="002F0489">
              <w:rPr>
                <w:rStyle w:val="FontStyle111"/>
                <w:rFonts w:ascii="Calibri" w:hAnsi="Calibri"/>
                <w:sz w:val="22"/>
                <w:szCs w:val="22"/>
              </w:rPr>
              <w:t xml:space="preserve">, </w:t>
            </w:r>
            <w:r w:rsidR="002F0489" w:rsidRPr="007701DE">
              <w:rPr>
                <w:rFonts w:asciiTheme="minorHAnsi" w:hAnsiTheme="minorHAnsi"/>
                <w:sz w:val="22"/>
                <w:szCs w:val="22"/>
              </w:rPr>
              <w:t xml:space="preserve">tożsame z miejscem realizacji </w:t>
            </w:r>
            <w:r w:rsidR="00CC0B6C" w:rsidRPr="007701DE">
              <w:rPr>
                <w:rFonts w:asciiTheme="minorHAnsi" w:hAnsiTheme="minorHAnsi"/>
                <w:sz w:val="22"/>
                <w:szCs w:val="22"/>
              </w:rPr>
              <w:t>seminarium/spotkania edukacyjnego</w:t>
            </w:r>
            <w:r w:rsidR="00E25441" w:rsidRPr="007701DE">
              <w:rPr>
                <w:rFonts w:asciiTheme="minorHAnsi" w:hAnsiTheme="minorHAnsi"/>
                <w:sz w:val="22"/>
                <w:szCs w:val="22"/>
              </w:rPr>
              <w:t>.</w:t>
            </w:r>
          </w:p>
          <w:p w:rsidR="009903EE" w:rsidRPr="00F816E8" w:rsidRDefault="009903EE" w:rsidP="00DA7B1E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7701DE">
              <w:rPr>
                <w:rFonts w:asciiTheme="minorHAnsi" w:hAnsiTheme="minorHAnsi"/>
                <w:sz w:val="22"/>
                <w:szCs w:val="22"/>
              </w:rPr>
              <w:t>Hotel z dostępnymi miejscami noclegowymi /koszt noclegu pokrywają uczestnicy konferencji/</w:t>
            </w:r>
            <w:r w:rsidR="007701DE"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</w:tc>
      </w:tr>
      <w:tr w:rsidR="00D67A4E" w:rsidRPr="00F816E8" w:rsidTr="00784961">
        <w:tc>
          <w:tcPr>
            <w:tcW w:w="3119" w:type="dxa"/>
            <w:shd w:val="clear" w:color="auto" w:fill="auto"/>
          </w:tcPr>
          <w:p w:rsidR="00D67A4E" w:rsidRPr="00781C18" w:rsidRDefault="00DA7B1E" w:rsidP="00DA7B1E">
            <w:pPr>
              <w:spacing w:after="0" w:line="240" w:lineRule="auto"/>
              <w:rPr>
                <w:rStyle w:val="FontStyle111"/>
                <w:rFonts w:ascii="Calibri" w:hAnsi="Calibri"/>
                <w:color w:val="FF0000"/>
                <w:sz w:val="22"/>
                <w:szCs w:val="22"/>
              </w:rPr>
            </w:pPr>
            <w:r w:rsidRPr="00DA7B1E">
              <w:rPr>
                <w:rStyle w:val="FontStyle111"/>
                <w:rFonts w:ascii="Calibri" w:hAnsi="Calibri"/>
                <w:b/>
                <w:color w:val="auto"/>
                <w:sz w:val="22"/>
                <w:szCs w:val="22"/>
              </w:rPr>
              <w:t>CELE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D67A4E" w:rsidRPr="003F2083" w:rsidRDefault="00AD7EDE" w:rsidP="00DA7B1E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ind w:left="385" w:hanging="385"/>
              <w:jc w:val="both"/>
              <w:rPr>
                <w:rFonts w:asciiTheme="minorHAnsi" w:eastAsia="Times New Roman" w:hAnsiTheme="minorHAnsi"/>
                <w:lang w:eastAsia="pl-PL"/>
              </w:rPr>
            </w:pPr>
            <w:r w:rsidRPr="003F2083">
              <w:rPr>
                <w:rFonts w:asciiTheme="minorHAnsi" w:eastAsia="Times New Roman" w:hAnsiTheme="minorHAnsi"/>
                <w:lang w:eastAsia="pl-PL"/>
              </w:rPr>
              <w:t>p</w:t>
            </w:r>
            <w:r w:rsidR="007929F7" w:rsidRPr="003F2083">
              <w:rPr>
                <w:rFonts w:asciiTheme="minorHAnsi" w:eastAsia="Times New Roman" w:hAnsiTheme="minorHAnsi"/>
                <w:lang w:eastAsia="pl-PL"/>
              </w:rPr>
              <w:t>romowanie zamówień społecznie odpowiedzialnych i klauzul społecznych</w:t>
            </w:r>
            <w:r w:rsidRPr="003F2083">
              <w:rPr>
                <w:rFonts w:asciiTheme="minorHAnsi" w:eastAsia="Times New Roman" w:hAnsiTheme="minorHAnsi"/>
                <w:lang w:eastAsia="pl-PL"/>
              </w:rPr>
              <w:t>;</w:t>
            </w:r>
          </w:p>
          <w:p w:rsidR="0087745A" w:rsidRPr="00AD7EDE" w:rsidRDefault="003F2083" w:rsidP="00DA7B1E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ind w:left="385" w:hanging="385"/>
              <w:jc w:val="both"/>
              <w:rPr>
                <w:rFonts w:asciiTheme="minorHAnsi" w:hAnsiTheme="minorHAnsi" w:cs="DejaVuSans"/>
                <w:color w:val="FF0000"/>
                <w:lang w:eastAsia="pl-PL"/>
              </w:rPr>
            </w:pPr>
            <w:r w:rsidRPr="003F2083">
              <w:rPr>
                <w:rFonts w:asciiTheme="minorHAnsi" w:eastAsia="Times New Roman" w:hAnsiTheme="minorHAnsi"/>
                <w:lang w:eastAsia="pl-PL"/>
              </w:rPr>
              <w:t>promowanie zlecanie zadań podmiotom ekonomii społecznej;</w:t>
            </w:r>
          </w:p>
        </w:tc>
      </w:tr>
      <w:tr w:rsidR="00D67A4E" w:rsidRPr="00F816E8" w:rsidTr="00784961">
        <w:tc>
          <w:tcPr>
            <w:tcW w:w="3119" w:type="dxa"/>
            <w:shd w:val="clear" w:color="auto" w:fill="auto"/>
          </w:tcPr>
          <w:p w:rsidR="00D67A4E" w:rsidRPr="00D67A4E" w:rsidRDefault="00D67A4E" w:rsidP="00DA7B1E">
            <w:pPr>
              <w:spacing w:after="0" w:line="240" w:lineRule="auto"/>
              <w:rPr>
                <w:rStyle w:val="FontStyle111"/>
                <w:rFonts w:asciiTheme="minorHAnsi" w:hAnsiTheme="minorHAnsi"/>
                <w:b/>
                <w:sz w:val="22"/>
                <w:szCs w:val="22"/>
              </w:rPr>
            </w:pPr>
            <w:r w:rsidRPr="00D67A4E">
              <w:rPr>
                <w:rFonts w:asciiTheme="minorHAnsi" w:hAnsiTheme="minorHAnsi" w:cs="Helvetica"/>
                <w:b/>
                <w:lang w:eastAsia="pl-PL"/>
              </w:rPr>
              <w:t>ELEMENTY ZAKRESU ZAMÓWIENIA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D67A4E" w:rsidRPr="00DC41AD" w:rsidRDefault="00D67A4E" w:rsidP="00DA7B1E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ind w:left="385"/>
              <w:rPr>
                <w:rFonts w:asciiTheme="minorHAnsi" w:hAnsiTheme="minorHAnsi" w:cs="Helvetica"/>
                <w:lang w:eastAsia="pl-PL"/>
              </w:rPr>
            </w:pPr>
            <w:r>
              <w:rPr>
                <w:rFonts w:asciiTheme="minorHAnsi" w:hAnsiTheme="minorHAnsi" w:cs="Helvetica"/>
                <w:lang w:eastAsia="pl-PL"/>
              </w:rPr>
              <w:t>z</w:t>
            </w:r>
            <w:r w:rsidRPr="00DC41AD">
              <w:rPr>
                <w:rFonts w:asciiTheme="minorHAnsi" w:hAnsiTheme="minorHAnsi" w:cs="Helvetica"/>
                <w:lang w:eastAsia="pl-PL"/>
              </w:rPr>
              <w:t>apewnienie aran</w:t>
            </w:r>
            <w:r w:rsidRPr="00DC41AD">
              <w:rPr>
                <w:rFonts w:asciiTheme="minorHAnsi" w:hAnsiTheme="minorHAnsi" w:cs="Arial"/>
                <w:lang w:eastAsia="pl-PL"/>
              </w:rPr>
              <w:t>ż</w:t>
            </w:r>
            <w:r w:rsidRPr="00DC41AD">
              <w:rPr>
                <w:rFonts w:asciiTheme="minorHAnsi" w:hAnsiTheme="minorHAnsi" w:cs="Helvetica"/>
                <w:lang w:eastAsia="pl-PL"/>
              </w:rPr>
              <w:t>acji sali konferen</w:t>
            </w:r>
            <w:r>
              <w:rPr>
                <w:rFonts w:asciiTheme="minorHAnsi" w:hAnsiTheme="minorHAnsi" w:cs="Helvetica"/>
                <w:lang w:eastAsia="pl-PL"/>
              </w:rPr>
              <w:t>cyjnej oraz obsługi ko</w:t>
            </w:r>
            <w:r w:rsidR="00781C18">
              <w:rPr>
                <w:rFonts w:asciiTheme="minorHAnsi" w:hAnsiTheme="minorHAnsi" w:cs="Helvetica"/>
                <w:lang w:eastAsia="pl-PL"/>
              </w:rPr>
              <w:t>nferencji,</w:t>
            </w:r>
          </w:p>
          <w:p w:rsidR="00D67A4E" w:rsidRDefault="00D67A4E" w:rsidP="00DA7B1E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ind w:left="385"/>
              <w:rPr>
                <w:rFonts w:asciiTheme="minorHAnsi" w:hAnsiTheme="minorHAnsi" w:cs="Helvetica"/>
                <w:lang w:eastAsia="pl-PL"/>
              </w:rPr>
            </w:pPr>
            <w:r>
              <w:rPr>
                <w:rFonts w:asciiTheme="minorHAnsi" w:hAnsiTheme="minorHAnsi" w:cs="Helvetica"/>
                <w:lang w:eastAsia="pl-PL"/>
              </w:rPr>
              <w:t>z</w:t>
            </w:r>
            <w:r w:rsidRPr="00DC41AD">
              <w:rPr>
                <w:rFonts w:asciiTheme="minorHAnsi" w:hAnsiTheme="minorHAnsi" w:cs="Helvetica"/>
                <w:lang w:eastAsia="pl-PL"/>
              </w:rPr>
              <w:t>apewnienie usług restauracyjnych i cateringowych,</w:t>
            </w:r>
          </w:p>
          <w:p w:rsidR="00D67A4E" w:rsidRPr="00F1357F" w:rsidRDefault="00D67A4E" w:rsidP="00DA7B1E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ind w:left="385"/>
              <w:rPr>
                <w:rStyle w:val="FontStyle111"/>
                <w:rFonts w:asciiTheme="minorHAnsi" w:hAnsiTheme="minorHAnsi" w:cs="Helvetica"/>
                <w:color w:val="auto"/>
                <w:sz w:val="22"/>
                <w:szCs w:val="22"/>
                <w:lang w:eastAsia="pl-PL"/>
              </w:rPr>
            </w:pPr>
            <w:r w:rsidRPr="00F1357F">
              <w:rPr>
                <w:rFonts w:asciiTheme="minorHAnsi" w:hAnsiTheme="minorHAnsi" w:cs="Helvetica"/>
              </w:rPr>
              <w:t>zapewnienie materiałów konferencyjnych.</w:t>
            </w:r>
          </w:p>
        </w:tc>
      </w:tr>
      <w:tr w:rsidR="00DA7B1E" w:rsidRPr="00F816E8" w:rsidTr="00784961">
        <w:tc>
          <w:tcPr>
            <w:tcW w:w="3119" w:type="dxa"/>
            <w:shd w:val="clear" w:color="auto" w:fill="auto"/>
          </w:tcPr>
          <w:p w:rsidR="00DA7B1E" w:rsidRPr="005807C8" w:rsidRDefault="00DA7B1E" w:rsidP="00DA7B1E">
            <w:pPr>
              <w:spacing w:after="0" w:line="240" w:lineRule="auto"/>
              <w:rPr>
                <w:rStyle w:val="FontStyle111"/>
                <w:rFonts w:ascii="Calibri" w:hAnsi="Calibri"/>
                <w:b/>
                <w:sz w:val="22"/>
                <w:szCs w:val="22"/>
              </w:rPr>
            </w:pPr>
            <w:r w:rsidRPr="005807C8">
              <w:rPr>
                <w:rStyle w:val="FontStyle111"/>
                <w:rFonts w:ascii="Calibri" w:hAnsi="Calibri"/>
                <w:b/>
                <w:sz w:val="22"/>
                <w:szCs w:val="22"/>
              </w:rPr>
              <w:t xml:space="preserve">PROWADZĄCY KONFERENCJĘ </w:t>
            </w:r>
            <w:r>
              <w:rPr>
                <w:rStyle w:val="FontStyle111"/>
                <w:rFonts w:ascii="Calibri" w:hAnsi="Calibri"/>
                <w:b/>
                <w:sz w:val="22"/>
                <w:szCs w:val="22"/>
              </w:rPr>
              <w:t>I</w:t>
            </w:r>
            <w:r w:rsidRPr="005807C8">
              <w:rPr>
                <w:rStyle w:val="FontStyle111"/>
                <w:rFonts w:ascii="Calibri" w:hAnsi="Calibri"/>
                <w:b/>
                <w:sz w:val="22"/>
                <w:szCs w:val="22"/>
              </w:rPr>
              <w:t xml:space="preserve"> WYKŁADOWCY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DA7B1E" w:rsidRPr="00DA7B1E" w:rsidRDefault="00DA7B1E" w:rsidP="00DA7B1E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DA7B1E">
              <w:rPr>
                <w:rStyle w:val="FontStyle111"/>
                <w:rFonts w:asciiTheme="minorHAnsi" w:hAnsiTheme="minorHAnsi" w:cstheme="minorHAnsi"/>
                <w:color w:val="auto"/>
                <w:sz w:val="22"/>
                <w:szCs w:val="22"/>
              </w:rPr>
              <w:t>Zamawiający wskaże następujących prelegentów /koszt prelegentów pokrywa wykonawca/:</w:t>
            </w:r>
          </w:p>
          <w:p w:rsidR="00DA7B1E" w:rsidRPr="00DA7B1E" w:rsidRDefault="00DA7B1E" w:rsidP="00DA7B1E">
            <w:pPr>
              <w:numPr>
                <w:ilvl w:val="0"/>
                <w:numId w:val="2"/>
              </w:numPr>
              <w:spacing w:after="0" w:line="240" w:lineRule="auto"/>
              <w:ind w:left="243" w:hanging="193"/>
              <w:contextualSpacing/>
              <w:jc w:val="both"/>
              <w:rPr>
                <w:rStyle w:val="FontStyle111"/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DA7B1E">
              <w:rPr>
                <w:rStyle w:val="FontStyle111"/>
                <w:rFonts w:asciiTheme="minorHAnsi" w:hAnsiTheme="minorHAnsi" w:cstheme="minorHAnsi"/>
                <w:color w:val="auto"/>
                <w:sz w:val="22"/>
                <w:szCs w:val="22"/>
              </w:rPr>
              <w:t>wystąpienia ekspertów z dziedziny stosowania klauzul społecznych w ramach zamówień publicznych;</w:t>
            </w:r>
          </w:p>
          <w:p w:rsidR="00DA7B1E" w:rsidRPr="00DA7B1E" w:rsidRDefault="00DA7B1E" w:rsidP="00DA7B1E">
            <w:pPr>
              <w:numPr>
                <w:ilvl w:val="0"/>
                <w:numId w:val="2"/>
              </w:numPr>
              <w:spacing w:after="0" w:line="240" w:lineRule="auto"/>
              <w:ind w:left="243" w:hanging="193"/>
              <w:contextualSpacing/>
              <w:jc w:val="both"/>
              <w:rPr>
                <w:rStyle w:val="FontStyle111"/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DA7B1E">
              <w:rPr>
                <w:rStyle w:val="FontStyle111"/>
                <w:rFonts w:asciiTheme="minorHAnsi" w:hAnsiTheme="minorHAnsi" w:cstheme="minorHAnsi"/>
                <w:color w:val="auto"/>
                <w:sz w:val="22"/>
                <w:szCs w:val="22"/>
              </w:rPr>
              <w:lastRenderedPageBreak/>
              <w:t>wystąpienia przedstawiciela samorządu stosującego klauzule społeczne w ramach zamówień publicznych;</w:t>
            </w:r>
          </w:p>
          <w:p w:rsidR="00DA7B1E" w:rsidRPr="00DA7B1E" w:rsidRDefault="00DA7B1E" w:rsidP="00DA7B1E">
            <w:pPr>
              <w:numPr>
                <w:ilvl w:val="0"/>
                <w:numId w:val="2"/>
              </w:numPr>
              <w:spacing w:after="0" w:line="240" w:lineRule="auto"/>
              <w:ind w:left="243" w:hanging="193"/>
              <w:contextualSpacing/>
              <w:jc w:val="both"/>
              <w:rPr>
                <w:rStyle w:val="FontStyle111"/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DA7B1E">
              <w:rPr>
                <w:rStyle w:val="FontStyle111"/>
                <w:rFonts w:asciiTheme="minorHAnsi" w:hAnsiTheme="minorHAnsi" w:cstheme="minorHAnsi"/>
                <w:color w:val="auto"/>
                <w:sz w:val="22"/>
                <w:szCs w:val="22"/>
              </w:rPr>
              <w:t>wystąpienia eksperta z zakresu kontroli zamówień publicznych;</w:t>
            </w:r>
          </w:p>
          <w:p w:rsidR="00DA7B1E" w:rsidRPr="00DA7B1E" w:rsidRDefault="00DA7B1E" w:rsidP="00DA7B1E">
            <w:pPr>
              <w:numPr>
                <w:ilvl w:val="0"/>
                <w:numId w:val="2"/>
              </w:numPr>
              <w:spacing w:after="0" w:line="240" w:lineRule="auto"/>
              <w:ind w:left="243" w:hanging="193"/>
              <w:contextualSpacing/>
              <w:jc w:val="both"/>
              <w:rPr>
                <w:rStyle w:val="FontStyle111"/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DA7B1E">
              <w:rPr>
                <w:rStyle w:val="FontStyle111"/>
                <w:rFonts w:asciiTheme="minorHAnsi" w:hAnsiTheme="minorHAnsi" w:cstheme="minorHAnsi"/>
                <w:color w:val="auto"/>
                <w:sz w:val="22"/>
                <w:szCs w:val="22"/>
              </w:rPr>
              <w:t>wystąpienie eksperta prowadzącego blok prawny</w:t>
            </w:r>
          </w:p>
          <w:p w:rsidR="00DA7B1E" w:rsidRPr="00DA7B1E" w:rsidRDefault="00DA7B1E" w:rsidP="00DA7B1E">
            <w:pPr>
              <w:spacing w:after="0" w:line="240" w:lineRule="auto"/>
              <w:ind w:left="243"/>
              <w:contextualSpacing/>
              <w:jc w:val="both"/>
              <w:rPr>
                <w:rStyle w:val="FontStyle111"/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  <w:p w:rsidR="00DA7B1E" w:rsidRPr="00DA7B1E" w:rsidRDefault="00DA7B1E" w:rsidP="00DA7B1E">
            <w:pPr>
              <w:spacing w:after="0" w:line="240" w:lineRule="auto"/>
              <w:ind w:left="50"/>
              <w:contextualSpacing/>
              <w:jc w:val="both"/>
              <w:rPr>
                <w:rStyle w:val="FontStyle111"/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DA7B1E">
              <w:rPr>
                <w:rStyle w:val="FontStyle111"/>
                <w:rFonts w:asciiTheme="minorHAnsi" w:hAnsiTheme="minorHAnsi" w:cstheme="minorHAnsi"/>
                <w:color w:val="auto"/>
                <w:sz w:val="22"/>
                <w:szCs w:val="22"/>
              </w:rPr>
              <w:t>Wykonawca zapewni:</w:t>
            </w:r>
          </w:p>
          <w:p w:rsidR="00DA7B1E" w:rsidRPr="00F816E8" w:rsidRDefault="00DA7B1E" w:rsidP="00DA7B1E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 w:rsidRPr="00DA7B1E">
              <w:rPr>
                <w:rStyle w:val="FontStyle111"/>
                <w:rFonts w:asciiTheme="minorHAnsi" w:hAnsiTheme="minorHAnsi" w:cstheme="minorHAnsi"/>
                <w:color w:val="auto"/>
                <w:sz w:val="22"/>
                <w:szCs w:val="22"/>
              </w:rPr>
              <w:t>osobę prowadzącą konferencję (konferansjera/moderatora)</w:t>
            </w:r>
          </w:p>
        </w:tc>
      </w:tr>
      <w:tr w:rsidR="005807C8" w:rsidRPr="00F816E8" w:rsidTr="00784961">
        <w:tc>
          <w:tcPr>
            <w:tcW w:w="3119" w:type="dxa"/>
            <w:shd w:val="clear" w:color="auto" w:fill="auto"/>
          </w:tcPr>
          <w:p w:rsidR="005807C8" w:rsidRPr="005807C8" w:rsidRDefault="005807C8" w:rsidP="00DA7B1E">
            <w:pPr>
              <w:spacing w:after="0" w:line="240" w:lineRule="auto"/>
              <w:rPr>
                <w:rStyle w:val="FontStyle111"/>
                <w:rFonts w:ascii="Calibri" w:hAnsi="Calibri"/>
                <w:b/>
                <w:sz w:val="22"/>
                <w:szCs w:val="22"/>
              </w:rPr>
            </w:pPr>
            <w:r w:rsidRPr="005807C8">
              <w:rPr>
                <w:rStyle w:val="FontStyle111"/>
                <w:rFonts w:ascii="Calibri" w:hAnsi="Calibri"/>
                <w:b/>
                <w:sz w:val="22"/>
                <w:szCs w:val="22"/>
              </w:rPr>
              <w:lastRenderedPageBreak/>
              <w:t xml:space="preserve">METODY DYDAKTYCZNE 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5807C8" w:rsidRPr="00F816E8" w:rsidRDefault="005807C8" w:rsidP="00DA7B1E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- wykład, </w:t>
            </w:r>
          </w:p>
          <w:p w:rsidR="005807C8" w:rsidRPr="00F816E8" w:rsidRDefault="005807C8" w:rsidP="00DA7B1E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>- prezentacje</w:t>
            </w:r>
            <w:r>
              <w:rPr>
                <w:rStyle w:val="FontStyle111"/>
                <w:rFonts w:ascii="Calibri" w:hAnsi="Calibri" w:cs="Times New Roman"/>
                <w:sz w:val="22"/>
                <w:szCs w:val="22"/>
              </w:rPr>
              <w:t>.</w:t>
            </w:r>
          </w:p>
        </w:tc>
      </w:tr>
      <w:tr w:rsidR="005807C8" w:rsidRPr="00F816E8" w:rsidTr="00784961">
        <w:tc>
          <w:tcPr>
            <w:tcW w:w="3119" w:type="dxa"/>
            <w:shd w:val="clear" w:color="auto" w:fill="auto"/>
          </w:tcPr>
          <w:p w:rsidR="005807C8" w:rsidRPr="005807C8" w:rsidRDefault="005807C8" w:rsidP="00DA7B1E">
            <w:pPr>
              <w:spacing w:after="0" w:line="240" w:lineRule="auto"/>
              <w:rPr>
                <w:rStyle w:val="FontStyle111"/>
                <w:rFonts w:ascii="Calibri" w:hAnsi="Calibri"/>
                <w:b/>
                <w:sz w:val="22"/>
                <w:szCs w:val="22"/>
              </w:rPr>
            </w:pPr>
            <w:r w:rsidRPr="005807C8">
              <w:rPr>
                <w:rStyle w:val="FontStyle111"/>
                <w:rFonts w:ascii="Calibri" w:hAnsi="Calibri"/>
                <w:b/>
                <w:sz w:val="22"/>
                <w:szCs w:val="22"/>
              </w:rPr>
              <w:t>REKRUTACJA</w:t>
            </w:r>
            <w:r w:rsidR="007701DE">
              <w:rPr>
                <w:rStyle w:val="FontStyle111"/>
                <w:rFonts w:ascii="Calibri" w:hAnsi="Calibri"/>
                <w:b/>
                <w:sz w:val="22"/>
                <w:szCs w:val="22"/>
              </w:rPr>
              <w:t xml:space="preserve"> UCZESTNIKÓW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5807C8" w:rsidRPr="001108F2" w:rsidRDefault="00DA7B1E" w:rsidP="00DA7B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Rekrutacja po stronie Zamawiającego.</w:t>
            </w:r>
          </w:p>
        </w:tc>
      </w:tr>
      <w:tr w:rsidR="005807C8" w:rsidRPr="00F816E8" w:rsidTr="00784961">
        <w:tc>
          <w:tcPr>
            <w:tcW w:w="3119" w:type="dxa"/>
            <w:shd w:val="clear" w:color="auto" w:fill="auto"/>
          </w:tcPr>
          <w:p w:rsidR="005807C8" w:rsidRPr="00F816E8" w:rsidRDefault="00DA7B1E" w:rsidP="00DA7B1E">
            <w:pPr>
              <w:spacing w:after="0" w:line="240" w:lineRule="auto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5807C8">
              <w:rPr>
                <w:rStyle w:val="FontStyle111"/>
                <w:rFonts w:ascii="Calibri" w:hAnsi="Calibri"/>
                <w:b/>
                <w:sz w:val="22"/>
                <w:szCs w:val="22"/>
              </w:rPr>
              <w:t>DZIAŁANIA PROMOCYJNE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5807C8" w:rsidRPr="00F816E8" w:rsidRDefault="005807C8" w:rsidP="00DA7B1E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>W ramach działań promocyjnych Wykonawca zobowiązany jest do:</w:t>
            </w:r>
          </w:p>
          <w:p w:rsidR="005807C8" w:rsidRPr="00F816E8" w:rsidRDefault="005807C8" w:rsidP="00DA7B1E">
            <w:pPr>
              <w:pStyle w:val="Style38"/>
              <w:widowControl/>
              <w:numPr>
                <w:ilvl w:val="0"/>
                <w:numId w:val="8"/>
              </w:numPr>
              <w:spacing w:line="240" w:lineRule="auto"/>
              <w:ind w:left="243" w:hanging="193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wykonania </w:t>
            </w:r>
            <w:r w:rsidRPr="00F816E8">
              <w:rPr>
                <w:rStyle w:val="FontStyle111"/>
                <w:rFonts w:ascii="Calibri" w:hAnsi="Calibri" w:cs="Times New Roman"/>
                <w:b/>
                <w:sz w:val="22"/>
                <w:szCs w:val="22"/>
              </w:rPr>
              <w:t>identyfikatorów</w:t>
            </w:r>
            <w:r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imiennych dla prelegentów </w:t>
            </w:r>
            <w:r>
              <w:rPr>
                <w:rStyle w:val="FontStyle111"/>
                <w:rFonts w:ascii="Calibri" w:hAnsi="Calibri" w:cs="Times New Roman"/>
                <w:sz w:val="22"/>
                <w:szCs w:val="22"/>
              </w:rPr>
              <w:br/>
            </w:r>
            <w:r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>i osób prowadzących konferencję (po akceptacji wzoru przez Zamawiającego),</w:t>
            </w:r>
          </w:p>
          <w:p w:rsidR="005807C8" w:rsidRPr="00F816E8" w:rsidRDefault="005807C8" w:rsidP="00DA7B1E">
            <w:pPr>
              <w:pStyle w:val="Style38"/>
              <w:widowControl/>
              <w:numPr>
                <w:ilvl w:val="0"/>
                <w:numId w:val="8"/>
              </w:numPr>
              <w:spacing w:line="240" w:lineRule="auto"/>
              <w:ind w:left="243" w:hanging="193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przygotowania </w:t>
            </w:r>
            <w:r w:rsidRPr="00F816E8">
              <w:rPr>
                <w:rStyle w:val="FontStyle111"/>
                <w:rFonts w:ascii="Calibri" w:hAnsi="Calibri" w:cs="Times New Roman"/>
                <w:b/>
                <w:sz w:val="22"/>
                <w:szCs w:val="22"/>
              </w:rPr>
              <w:t>prezentacji tematycznej,</w:t>
            </w:r>
            <w:r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wyświetlanej na dużym ekranie na wstępie i w przerwach konferencji; zawier</w:t>
            </w:r>
            <w:r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ającej m.in. tytuł konferencji oraz </w:t>
            </w:r>
            <w:r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>o finansowaniu wydarzenia ze środków RPO WK-P 2014-2020, wymagane logotypy,</w:t>
            </w:r>
          </w:p>
          <w:p w:rsidR="005807C8" w:rsidRPr="00F816E8" w:rsidRDefault="005807C8" w:rsidP="00DA7B1E">
            <w:pPr>
              <w:pStyle w:val="Style37"/>
              <w:widowControl/>
              <w:numPr>
                <w:ilvl w:val="0"/>
                <w:numId w:val="8"/>
              </w:numPr>
              <w:tabs>
                <w:tab w:val="left" w:pos="298"/>
              </w:tabs>
              <w:spacing w:line="240" w:lineRule="auto"/>
              <w:ind w:left="243" w:hanging="193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>dystrybucj</w:t>
            </w:r>
            <w:r w:rsidR="007D297A">
              <w:rPr>
                <w:rStyle w:val="FontStyle111"/>
                <w:rFonts w:ascii="Calibri" w:hAnsi="Calibri" w:cs="Times New Roman"/>
                <w:sz w:val="22"/>
                <w:szCs w:val="22"/>
              </w:rPr>
              <w:t>a</w:t>
            </w:r>
            <w:r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</w:t>
            </w:r>
            <w:r w:rsidRPr="00F816E8">
              <w:rPr>
                <w:rStyle w:val="FontStyle111"/>
                <w:rFonts w:ascii="Calibri" w:hAnsi="Calibri" w:cs="Times New Roman"/>
                <w:b/>
                <w:sz w:val="22"/>
                <w:szCs w:val="22"/>
              </w:rPr>
              <w:t>materiałów konferencyjnych</w:t>
            </w:r>
            <w:r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wśród uczestników konferencji,</w:t>
            </w:r>
          </w:p>
          <w:p w:rsidR="005807C8" w:rsidRPr="00F816E8" w:rsidRDefault="005807C8" w:rsidP="00DA7B1E">
            <w:pPr>
              <w:pStyle w:val="Style37"/>
              <w:widowControl/>
              <w:numPr>
                <w:ilvl w:val="0"/>
                <w:numId w:val="8"/>
              </w:numPr>
              <w:tabs>
                <w:tab w:val="left" w:pos="298"/>
              </w:tabs>
              <w:spacing w:line="240" w:lineRule="auto"/>
              <w:ind w:left="243" w:hanging="193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udokumentowania fotograficznego aparatem cyfrowym - </w:t>
            </w:r>
            <w:r w:rsidRPr="006C0C5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minimum 50 zdjęć,</w:t>
            </w:r>
            <w:r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które będą odzwierciedleniem tematyki spotkania. Zdjęcia powinny być dobrej jakości. Materiały powinny być przekazane na nośniku CD/DVD Zamawiającemu w przeciągu 3 dni po zakończeniu konferencji.</w:t>
            </w:r>
          </w:p>
          <w:p w:rsidR="005807C8" w:rsidRPr="00F816E8" w:rsidRDefault="005807C8" w:rsidP="00DA7B1E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</w:p>
          <w:p w:rsidR="005807C8" w:rsidRPr="00F816E8" w:rsidRDefault="005807C8" w:rsidP="00DA7B1E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>Wszystkie działania promocyjne wymagają ostatecznej akceptacji Zamawiającego.</w:t>
            </w:r>
          </w:p>
          <w:p w:rsidR="005807C8" w:rsidRPr="00F816E8" w:rsidRDefault="005807C8" w:rsidP="00DA7B1E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</w:p>
          <w:p w:rsidR="005807C8" w:rsidRPr="00F816E8" w:rsidRDefault="005807C8" w:rsidP="00DA7B1E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>Wykonawca zobowiązany jest do informowania o finansowaniu</w:t>
            </w:r>
            <w:r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wydarzenia</w:t>
            </w:r>
            <w:r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ze środków </w:t>
            </w:r>
            <w:r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Regionalnego Programu </w:t>
            </w:r>
            <w:r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>Operacyjnego Województwa Kujawsko-Pomorskiego 2014-2020 - Poddziałanie 9.4.</w:t>
            </w:r>
            <w:r>
              <w:rPr>
                <w:rStyle w:val="FontStyle111"/>
                <w:rFonts w:ascii="Calibri" w:hAnsi="Calibri" w:cs="Times New Roman"/>
                <w:sz w:val="22"/>
                <w:szCs w:val="22"/>
              </w:rPr>
              <w:t>2.</w:t>
            </w:r>
          </w:p>
        </w:tc>
      </w:tr>
      <w:tr w:rsidR="002B787D" w:rsidRPr="00F816E8" w:rsidTr="00784961">
        <w:tc>
          <w:tcPr>
            <w:tcW w:w="3119" w:type="dxa"/>
            <w:shd w:val="clear" w:color="auto" w:fill="auto"/>
          </w:tcPr>
          <w:p w:rsidR="002B787D" w:rsidRPr="00F816E8" w:rsidRDefault="00DA7B1E" w:rsidP="00DA7B1E">
            <w:pPr>
              <w:spacing w:after="0" w:line="240" w:lineRule="auto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5807C8">
              <w:rPr>
                <w:rStyle w:val="FontStyle111"/>
                <w:rFonts w:ascii="Calibri" w:hAnsi="Calibri"/>
                <w:b/>
                <w:sz w:val="22"/>
                <w:szCs w:val="22"/>
              </w:rPr>
              <w:t>WARUNKI LOKALOWE</w:t>
            </w:r>
            <w:r>
              <w:rPr>
                <w:rStyle w:val="FontStyle111"/>
                <w:rFonts w:ascii="Calibri" w:hAnsi="Calibri"/>
                <w:sz w:val="22"/>
                <w:szCs w:val="22"/>
              </w:rPr>
              <w:t xml:space="preserve"> </w:t>
            </w:r>
            <w:r w:rsidR="002B787D">
              <w:rPr>
                <w:rStyle w:val="FontStyle111"/>
                <w:rFonts w:ascii="Calibri" w:hAnsi="Calibri"/>
                <w:sz w:val="22"/>
                <w:szCs w:val="22"/>
              </w:rPr>
              <w:t>- konferencji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CC4799" w:rsidRPr="008F34D5" w:rsidRDefault="00CC4799" w:rsidP="00DA7B1E">
            <w:pPr>
              <w:pStyle w:val="Style38"/>
              <w:widowControl/>
              <w:spacing w:line="240" w:lineRule="auto"/>
              <w:ind w:left="102"/>
              <w:jc w:val="both"/>
              <w:rPr>
                <w:rFonts w:asciiTheme="minorHAnsi" w:eastAsia="Calibri" w:hAnsiTheme="minorHAnsi" w:cs="Times New Roman"/>
                <w:color w:val="FF0000"/>
                <w:sz w:val="22"/>
                <w:szCs w:val="22"/>
                <w:lang w:eastAsia="en-US"/>
              </w:rPr>
            </w:pPr>
            <w:r w:rsidRPr="00CC4799">
              <w:rPr>
                <w:rStyle w:val="FontStyle111"/>
                <w:rFonts w:ascii="Calibri" w:hAnsi="Calibri"/>
                <w:sz w:val="22"/>
                <w:szCs w:val="22"/>
              </w:rPr>
              <w:t>Wykonawca jest zobowiązany do zorganizowania usługi konferencyjnej w obiekcie hotelowym spełniającym standardy hotelu min. trzygwiazdkowego z dogodnym dojazdem samochodem oraz środkami komunikacji miejskiej, zapewniający wyżywienie, oraz sale klimatyzowane dla ok. 100 osób, w jednym miejscu.</w:t>
            </w:r>
            <w:r w:rsidR="00DA7B1E">
              <w:rPr>
                <w:rStyle w:val="FontStyle111"/>
                <w:rFonts w:ascii="Calibri" w:hAnsi="Calibri"/>
                <w:sz w:val="22"/>
                <w:szCs w:val="22"/>
              </w:rPr>
              <w:t xml:space="preserve"> S</w:t>
            </w:r>
            <w:r w:rsidR="00DA7B1E" w:rsidRPr="00F816E8">
              <w:rPr>
                <w:rStyle w:val="FontStyle111"/>
                <w:rFonts w:ascii="Calibri" w:hAnsi="Calibri"/>
                <w:sz w:val="22"/>
                <w:szCs w:val="22"/>
              </w:rPr>
              <w:t>erwis kawowy powinien być podany w innym miejscu niż sala wykładowa</w:t>
            </w:r>
          </w:p>
          <w:p w:rsidR="002B787D" w:rsidRPr="00F816E8" w:rsidRDefault="002B787D" w:rsidP="00DA7B1E">
            <w:pPr>
              <w:pStyle w:val="Style38"/>
              <w:widowControl/>
              <w:spacing w:line="240" w:lineRule="auto"/>
              <w:ind w:left="102"/>
              <w:jc w:val="both"/>
              <w:rPr>
                <w:rStyle w:val="FontStyle111"/>
                <w:rFonts w:ascii="Calibri" w:hAnsi="Calibri"/>
                <w:sz w:val="22"/>
                <w:szCs w:val="22"/>
              </w:rPr>
            </w:pPr>
            <w:r>
              <w:rPr>
                <w:rStyle w:val="FontStyle111"/>
                <w:rFonts w:ascii="Calibri" w:hAnsi="Calibri" w:cs="Times New Roman"/>
                <w:sz w:val="22"/>
                <w:szCs w:val="22"/>
              </w:rPr>
              <w:t>D</w:t>
            </w:r>
            <w:r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>odatkowo</w:t>
            </w:r>
            <w:r>
              <w:rPr>
                <w:rStyle w:val="FontStyle111"/>
                <w:rFonts w:ascii="Calibri" w:hAnsi="Calibri"/>
                <w:sz w:val="22"/>
                <w:szCs w:val="22"/>
              </w:rPr>
              <w:t xml:space="preserve"> obiekt </w:t>
            </w: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>wyposażony w:</w:t>
            </w:r>
          </w:p>
          <w:p w:rsidR="002B787D" w:rsidRPr="00F816E8" w:rsidRDefault="002B787D" w:rsidP="00DA7B1E">
            <w:pPr>
              <w:pStyle w:val="Style38"/>
              <w:widowControl/>
              <w:numPr>
                <w:ilvl w:val="0"/>
                <w:numId w:val="5"/>
              </w:numPr>
              <w:spacing w:line="240" w:lineRule="auto"/>
              <w:ind w:left="527" w:hanging="345"/>
              <w:jc w:val="both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>pełne zaplecze sanitarne dostosowane do liczby uczestników;</w:t>
            </w:r>
          </w:p>
          <w:p w:rsidR="002B787D" w:rsidRPr="00F816E8" w:rsidRDefault="002B787D" w:rsidP="00DA7B1E">
            <w:pPr>
              <w:pStyle w:val="Style38"/>
              <w:widowControl/>
              <w:numPr>
                <w:ilvl w:val="0"/>
                <w:numId w:val="5"/>
              </w:numPr>
              <w:spacing w:line="240" w:lineRule="auto"/>
              <w:ind w:left="527" w:hanging="345"/>
              <w:jc w:val="both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>bezpłatne szatnie;</w:t>
            </w:r>
          </w:p>
          <w:p w:rsidR="002B787D" w:rsidRPr="00F816E8" w:rsidRDefault="002B787D" w:rsidP="00DA7B1E">
            <w:pPr>
              <w:pStyle w:val="Style38"/>
              <w:widowControl/>
              <w:numPr>
                <w:ilvl w:val="0"/>
                <w:numId w:val="5"/>
              </w:numPr>
              <w:spacing w:line="240" w:lineRule="auto"/>
              <w:ind w:left="527" w:hanging="345"/>
              <w:jc w:val="both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>infrastruktur</w:t>
            </w:r>
            <w:r w:rsidR="00DA7B1E">
              <w:rPr>
                <w:rStyle w:val="FontStyle111"/>
                <w:rFonts w:ascii="Calibri" w:hAnsi="Calibri"/>
                <w:sz w:val="22"/>
                <w:szCs w:val="22"/>
              </w:rPr>
              <w:t>ę</w:t>
            </w: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 xml:space="preserve"> dostosowaną do potrzeb osób niepełnosprawnych;</w:t>
            </w:r>
          </w:p>
          <w:p w:rsidR="002B787D" w:rsidRPr="00D85B0E" w:rsidRDefault="002B787D" w:rsidP="00DA7B1E">
            <w:pPr>
              <w:pStyle w:val="Style38"/>
              <w:widowControl/>
              <w:numPr>
                <w:ilvl w:val="0"/>
                <w:numId w:val="5"/>
              </w:numPr>
              <w:spacing w:line="240" w:lineRule="auto"/>
              <w:ind w:left="527" w:hanging="345"/>
              <w:jc w:val="both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D85B0E">
              <w:rPr>
                <w:rStyle w:val="FontStyle111"/>
                <w:rFonts w:ascii="Calibri" w:hAnsi="Calibri"/>
                <w:sz w:val="22"/>
                <w:szCs w:val="22"/>
              </w:rPr>
              <w:t xml:space="preserve">miejsce wraz z wyposażeniem na prowadzenie recepcji/sekretariatu konferencji: min. </w:t>
            </w:r>
            <w:r w:rsidR="00922489">
              <w:rPr>
                <w:rStyle w:val="FontStyle111"/>
                <w:rFonts w:ascii="Calibri" w:hAnsi="Calibri"/>
                <w:sz w:val="22"/>
                <w:szCs w:val="22"/>
              </w:rPr>
              <w:t>2 krzesła, min. 2</w:t>
            </w:r>
            <w:r w:rsidRPr="00D85B0E">
              <w:rPr>
                <w:rStyle w:val="FontStyle111"/>
                <w:rFonts w:ascii="Calibri" w:hAnsi="Calibri"/>
                <w:sz w:val="22"/>
                <w:szCs w:val="22"/>
              </w:rPr>
              <w:t xml:space="preserve"> stoły</w:t>
            </w:r>
            <w:r>
              <w:rPr>
                <w:rStyle w:val="FontStyle111"/>
                <w:rFonts w:ascii="Calibri" w:hAnsi="Calibri"/>
                <w:sz w:val="22"/>
                <w:szCs w:val="22"/>
              </w:rPr>
              <w:t>.</w:t>
            </w:r>
          </w:p>
          <w:p w:rsidR="002B787D" w:rsidRPr="00F816E8" w:rsidRDefault="002B787D" w:rsidP="00DA7B1E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 xml:space="preserve">Recepcja zlokalizowana przy wejściu głównym lub przy </w:t>
            </w: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lastRenderedPageBreak/>
              <w:t xml:space="preserve">wejściu/wejściach do głównej sali konferencyjnej. Obsługa recepcji </w:t>
            </w:r>
            <w:r w:rsidR="00466074">
              <w:rPr>
                <w:rStyle w:val="FontStyle111"/>
                <w:rFonts w:ascii="Calibri" w:hAnsi="Calibri"/>
                <w:sz w:val="22"/>
                <w:szCs w:val="22"/>
              </w:rPr>
              <w:t xml:space="preserve">przez </w:t>
            </w: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 xml:space="preserve">2 osoby. Zadaniem recepcji będzie: obsługa uczestników przez cały czas trwania konferencji, w tym udzielanie uczestnikom informacji dotyczących spraw organizacyjnych; rejestracja uczestników, logistyka i dystrybucja materiałów wśród uczestników konferencji. </w:t>
            </w:r>
          </w:p>
        </w:tc>
      </w:tr>
      <w:tr w:rsidR="002B787D" w:rsidRPr="00F816E8" w:rsidTr="00784961">
        <w:trPr>
          <w:trHeight w:val="273"/>
        </w:trPr>
        <w:tc>
          <w:tcPr>
            <w:tcW w:w="3119" w:type="dxa"/>
            <w:shd w:val="clear" w:color="auto" w:fill="auto"/>
          </w:tcPr>
          <w:p w:rsidR="002B787D" w:rsidRPr="005807C8" w:rsidRDefault="00DA7B1E" w:rsidP="00DA7B1E">
            <w:pPr>
              <w:spacing w:after="0" w:line="240" w:lineRule="auto"/>
              <w:rPr>
                <w:rStyle w:val="FontStyle111"/>
                <w:rFonts w:ascii="Calibri" w:hAnsi="Calibri"/>
                <w:b/>
                <w:sz w:val="22"/>
                <w:szCs w:val="22"/>
              </w:rPr>
            </w:pPr>
            <w:r w:rsidRPr="002B787D">
              <w:rPr>
                <w:rStyle w:val="FontStyle111"/>
                <w:rFonts w:ascii="Calibri" w:hAnsi="Calibri"/>
                <w:b/>
                <w:sz w:val="22"/>
                <w:szCs w:val="22"/>
              </w:rPr>
              <w:lastRenderedPageBreak/>
              <w:t>SALA KONFERENCYJNA / WYKŁADOWA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DA7B1E" w:rsidRPr="00F816E8" w:rsidRDefault="00DA7B1E" w:rsidP="00DA7B1E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>Sala konferencyjna, z oknami zapewniającymi światło dzienne                         i wietrzenie, światło elektryczne, bez filarów z możliwością indywidualnej  aranżacji, wyposażone, w:</w:t>
            </w:r>
          </w:p>
          <w:p w:rsidR="00DA7B1E" w:rsidRPr="00F816E8" w:rsidRDefault="00DA7B1E" w:rsidP="00DA7B1E">
            <w:pPr>
              <w:pStyle w:val="Style38"/>
              <w:widowControl/>
              <w:numPr>
                <w:ilvl w:val="0"/>
                <w:numId w:val="1"/>
              </w:numPr>
              <w:spacing w:line="240" w:lineRule="auto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 xml:space="preserve">miejsca siedzące dla wszystkich uczestników </w:t>
            </w:r>
            <w:r>
              <w:rPr>
                <w:rStyle w:val="FontStyle111"/>
                <w:rFonts w:ascii="Calibri" w:hAnsi="Calibri"/>
                <w:sz w:val="22"/>
                <w:szCs w:val="22"/>
              </w:rPr>
              <w:t>konferencji</w:t>
            </w: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 xml:space="preserve"> </w:t>
            </w:r>
            <w:r>
              <w:rPr>
                <w:rStyle w:val="FontStyle111"/>
                <w:rFonts w:ascii="Calibri" w:hAnsi="Calibri"/>
                <w:sz w:val="22"/>
                <w:szCs w:val="22"/>
              </w:rPr>
              <w:t xml:space="preserve">z układem miejsc szkolnym lub </w:t>
            </w: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>kinowym;</w:t>
            </w:r>
          </w:p>
          <w:p w:rsidR="00DA7B1E" w:rsidRPr="00F816E8" w:rsidRDefault="00DA7B1E" w:rsidP="00DA7B1E">
            <w:pPr>
              <w:pStyle w:val="Style38"/>
              <w:widowControl/>
              <w:numPr>
                <w:ilvl w:val="0"/>
                <w:numId w:val="1"/>
              </w:numPr>
              <w:spacing w:line="240" w:lineRule="auto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>dostęp do bezprzewodowego Internetu;</w:t>
            </w:r>
          </w:p>
          <w:p w:rsidR="00DA7B1E" w:rsidRPr="00F816E8" w:rsidRDefault="00DA7B1E" w:rsidP="00DA7B1E">
            <w:pPr>
              <w:pStyle w:val="Style38"/>
              <w:widowControl/>
              <w:numPr>
                <w:ilvl w:val="0"/>
                <w:numId w:val="1"/>
              </w:numPr>
              <w:spacing w:line="240" w:lineRule="auto"/>
              <w:rPr>
                <w:rStyle w:val="FontStyle111"/>
                <w:rFonts w:ascii="Calibri" w:hAnsi="Calibri"/>
                <w:sz w:val="22"/>
                <w:szCs w:val="22"/>
              </w:rPr>
            </w:pPr>
            <w:proofErr w:type="spellStart"/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>flipchart</w:t>
            </w:r>
            <w:proofErr w:type="spellEnd"/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 xml:space="preserve">, papier do </w:t>
            </w:r>
            <w:proofErr w:type="spellStart"/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>flipcharta</w:t>
            </w:r>
            <w:proofErr w:type="spellEnd"/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>, komplet markerów;</w:t>
            </w:r>
          </w:p>
          <w:p w:rsidR="00DA7B1E" w:rsidRPr="00F816E8" w:rsidRDefault="00DA7B1E" w:rsidP="00DA7B1E">
            <w:pPr>
              <w:pStyle w:val="Style38"/>
              <w:widowControl/>
              <w:numPr>
                <w:ilvl w:val="0"/>
                <w:numId w:val="1"/>
              </w:numPr>
              <w:spacing w:line="240" w:lineRule="auto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 xml:space="preserve">tablica </w:t>
            </w:r>
            <w:proofErr w:type="spellStart"/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>suchościeralna</w:t>
            </w:r>
            <w:proofErr w:type="spellEnd"/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 xml:space="preserve"> z kompletem pisaków;</w:t>
            </w:r>
          </w:p>
          <w:p w:rsidR="00DA7B1E" w:rsidRPr="00F816E8" w:rsidRDefault="00DA7B1E" w:rsidP="00DA7B1E">
            <w:pPr>
              <w:pStyle w:val="Style38"/>
              <w:widowControl/>
              <w:numPr>
                <w:ilvl w:val="0"/>
                <w:numId w:val="1"/>
              </w:numPr>
              <w:spacing w:line="240" w:lineRule="auto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>sprzęt do prezentacji (ekran, rzutnik multimedialny);</w:t>
            </w:r>
          </w:p>
          <w:p w:rsidR="00DA7B1E" w:rsidRPr="00F816E8" w:rsidRDefault="00DA7B1E" w:rsidP="00DA7B1E">
            <w:pPr>
              <w:pStyle w:val="Style38"/>
              <w:widowControl/>
              <w:numPr>
                <w:ilvl w:val="0"/>
                <w:numId w:val="1"/>
              </w:numPr>
              <w:spacing w:line="240" w:lineRule="auto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>laptop;</w:t>
            </w:r>
          </w:p>
          <w:p w:rsidR="00DA7B1E" w:rsidRPr="00F816E8" w:rsidRDefault="00DA7B1E" w:rsidP="00DA7B1E">
            <w:pPr>
              <w:pStyle w:val="Style38"/>
              <w:widowControl/>
              <w:numPr>
                <w:ilvl w:val="0"/>
                <w:numId w:val="1"/>
              </w:numPr>
              <w:spacing w:line="240" w:lineRule="auto"/>
              <w:jc w:val="both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 xml:space="preserve">nagłośnienie;  </w:t>
            </w:r>
          </w:p>
          <w:p w:rsidR="002B787D" w:rsidRPr="00775B3A" w:rsidRDefault="00DA7B1E" w:rsidP="00DA7B1E">
            <w:pPr>
              <w:spacing w:after="0" w:line="240" w:lineRule="auto"/>
              <w:jc w:val="both"/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>mikrofony bezprzewodowe – min. 2 sztuki.</w:t>
            </w:r>
          </w:p>
        </w:tc>
      </w:tr>
      <w:tr w:rsidR="002B787D" w:rsidRPr="00F816E8" w:rsidTr="00784961">
        <w:trPr>
          <w:trHeight w:val="273"/>
        </w:trPr>
        <w:tc>
          <w:tcPr>
            <w:tcW w:w="3119" w:type="dxa"/>
            <w:shd w:val="clear" w:color="auto" w:fill="auto"/>
          </w:tcPr>
          <w:p w:rsidR="002B787D" w:rsidRPr="002B787D" w:rsidRDefault="00DA7B1E" w:rsidP="00DA7B1E">
            <w:pPr>
              <w:spacing w:after="0" w:line="240" w:lineRule="auto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5807C8">
              <w:rPr>
                <w:rStyle w:val="FontStyle111"/>
                <w:rFonts w:ascii="Calibri" w:hAnsi="Calibri"/>
                <w:b/>
                <w:sz w:val="22"/>
                <w:szCs w:val="22"/>
              </w:rPr>
              <w:t>USŁUGA GASTRONOMICZNA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2B787D" w:rsidRPr="00F816E8" w:rsidRDefault="002B787D" w:rsidP="00DA7B1E">
            <w:pPr>
              <w:pStyle w:val="Style38"/>
              <w:widowControl/>
              <w:spacing w:line="240" w:lineRule="auto"/>
              <w:ind w:firstLine="10"/>
              <w:jc w:val="both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>Wykonawca zapewni usługę gastronomiczną</w:t>
            </w:r>
            <w:r>
              <w:rPr>
                <w:rStyle w:val="FontStyle111"/>
                <w:rFonts w:ascii="Calibri" w:hAnsi="Calibri"/>
                <w:sz w:val="22"/>
                <w:szCs w:val="22"/>
              </w:rPr>
              <w:t xml:space="preserve"> podczas konferencji</w:t>
            </w: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>, składającą się z:</w:t>
            </w:r>
          </w:p>
          <w:p w:rsidR="002B787D" w:rsidRPr="00F816E8" w:rsidRDefault="002B787D" w:rsidP="00DA7B1E">
            <w:pPr>
              <w:pStyle w:val="Akapitzlist"/>
              <w:numPr>
                <w:ilvl w:val="0"/>
                <w:numId w:val="6"/>
              </w:numPr>
              <w:spacing w:after="0" w:line="240" w:lineRule="auto"/>
              <w:ind w:left="385"/>
              <w:jc w:val="both"/>
              <w:rPr>
                <w:rStyle w:val="FontStyle111"/>
                <w:rFonts w:ascii="Calibri" w:eastAsia="Times New Roman" w:hAnsi="Calibri"/>
                <w:b/>
                <w:sz w:val="22"/>
                <w:szCs w:val="22"/>
                <w:lang w:eastAsia="pl-PL"/>
              </w:rPr>
            </w:pPr>
            <w:r w:rsidRPr="00F816E8">
              <w:rPr>
                <w:rStyle w:val="FontStyle111"/>
                <w:rFonts w:ascii="Calibri" w:eastAsia="Times New Roman" w:hAnsi="Calibri"/>
                <w:b/>
                <w:sz w:val="22"/>
                <w:szCs w:val="22"/>
                <w:lang w:eastAsia="pl-PL"/>
              </w:rPr>
              <w:t>serwisu kawowego przed rozpoczęciem konferencji:</w:t>
            </w:r>
          </w:p>
          <w:p w:rsidR="002B787D" w:rsidRPr="00E05371" w:rsidRDefault="002B787D" w:rsidP="00DA7B1E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669" w:hanging="357"/>
              <w:jc w:val="both"/>
            </w:pPr>
            <w:r w:rsidRPr="00E05371">
              <w:t>kawa czarna z ekspresu,</w:t>
            </w:r>
          </w:p>
          <w:p w:rsidR="002B787D" w:rsidRPr="00E05371" w:rsidRDefault="002B787D" w:rsidP="00DA7B1E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669" w:hanging="357"/>
              <w:jc w:val="both"/>
            </w:pPr>
            <w:r w:rsidRPr="00E05371">
              <w:t>herbata czarna,</w:t>
            </w:r>
            <w:r>
              <w:t xml:space="preserve"> zielona, owocowa</w:t>
            </w:r>
          </w:p>
          <w:p w:rsidR="002B787D" w:rsidRPr="00E05371" w:rsidRDefault="002B787D" w:rsidP="00DA7B1E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669" w:hanging="357"/>
              <w:jc w:val="both"/>
            </w:pPr>
            <w:r w:rsidRPr="00E05371">
              <w:t>woda mineralna gazowana, niegazowana w butelkach (0,5 litra na osobę),</w:t>
            </w:r>
          </w:p>
          <w:p w:rsidR="002B787D" w:rsidRPr="00E05371" w:rsidRDefault="002B787D" w:rsidP="00DA7B1E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669" w:hanging="357"/>
              <w:jc w:val="both"/>
            </w:pPr>
            <w:r w:rsidRPr="00E05371">
              <w:t xml:space="preserve">cukier, </w:t>
            </w:r>
            <w:r>
              <w:t>mleko</w:t>
            </w:r>
            <w:r w:rsidRPr="00E05371">
              <w:t xml:space="preserve"> do kawy, cytryna,</w:t>
            </w:r>
          </w:p>
          <w:p w:rsidR="002B787D" w:rsidRPr="00E05371" w:rsidRDefault="002B787D" w:rsidP="00DA7B1E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669" w:hanging="357"/>
              <w:jc w:val="both"/>
            </w:pPr>
            <w:r w:rsidRPr="00E05371">
              <w:t xml:space="preserve">kruche ciastka </w:t>
            </w:r>
            <w:r>
              <w:t>(minimum 3 rodzaje)</w:t>
            </w:r>
          </w:p>
          <w:p w:rsidR="002B787D" w:rsidRPr="00F816E8" w:rsidRDefault="002B787D" w:rsidP="00DA7B1E">
            <w:pPr>
              <w:pStyle w:val="Akapitzlist"/>
              <w:numPr>
                <w:ilvl w:val="0"/>
                <w:numId w:val="6"/>
              </w:numPr>
              <w:spacing w:after="0" w:line="240" w:lineRule="auto"/>
              <w:ind w:left="385"/>
              <w:jc w:val="both"/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</w:pPr>
            <w:r w:rsidRPr="00F816E8">
              <w:rPr>
                <w:rStyle w:val="FontStyle111"/>
                <w:rFonts w:ascii="Calibri" w:eastAsia="Times New Roman" w:hAnsi="Calibri"/>
                <w:b/>
                <w:sz w:val="22"/>
                <w:szCs w:val="22"/>
                <w:lang w:eastAsia="pl-PL"/>
              </w:rPr>
              <w:t>przerwy kawowej</w:t>
            </w:r>
            <w:r w:rsidRPr="00F816E8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 xml:space="preserve"> </w:t>
            </w:r>
            <w:r w:rsidRPr="00F816E8">
              <w:rPr>
                <w:rStyle w:val="FontStyle111"/>
                <w:rFonts w:ascii="Calibri" w:eastAsia="Times New Roman" w:hAnsi="Calibri"/>
                <w:b/>
                <w:sz w:val="22"/>
                <w:szCs w:val="22"/>
                <w:lang w:eastAsia="pl-PL"/>
              </w:rPr>
              <w:t>w trakcie trwania konferencji</w:t>
            </w:r>
            <w:r w:rsidRPr="00F816E8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 xml:space="preserve">: </w:t>
            </w:r>
          </w:p>
          <w:p w:rsidR="002B787D" w:rsidRPr="00E05371" w:rsidRDefault="002B787D" w:rsidP="00DA7B1E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669" w:hanging="357"/>
              <w:jc w:val="both"/>
            </w:pPr>
            <w:r w:rsidRPr="00E05371">
              <w:t>kawa czarna z ekspresu,</w:t>
            </w:r>
          </w:p>
          <w:p w:rsidR="002B787D" w:rsidRPr="00E05371" w:rsidRDefault="002B787D" w:rsidP="00DA7B1E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669" w:hanging="357"/>
              <w:jc w:val="both"/>
            </w:pPr>
            <w:r w:rsidRPr="00E05371">
              <w:t>herbata czarna,</w:t>
            </w:r>
            <w:r>
              <w:t xml:space="preserve"> zielona, owocowa</w:t>
            </w:r>
          </w:p>
          <w:p w:rsidR="002B787D" w:rsidRPr="00CF5621" w:rsidRDefault="002B787D" w:rsidP="00DA7B1E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669" w:hanging="357"/>
              <w:jc w:val="both"/>
              <w:rPr>
                <w:rFonts w:asciiTheme="minorHAnsi" w:hAnsiTheme="minorHAnsi"/>
              </w:rPr>
            </w:pPr>
            <w:r w:rsidRPr="00E05371">
              <w:t xml:space="preserve">woda mineralna gazowana, niegazowana w butelkach (0,5 litra na </w:t>
            </w:r>
            <w:r w:rsidRPr="00CF5621">
              <w:rPr>
                <w:rFonts w:asciiTheme="minorHAnsi" w:hAnsiTheme="minorHAnsi"/>
              </w:rPr>
              <w:t>osobę),</w:t>
            </w:r>
          </w:p>
          <w:p w:rsidR="002B787D" w:rsidRDefault="002B787D" w:rsidP="00DA7B1E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669" w:hanging="357"/>
              <w:jc w:val="both"/>
              <w:rPr>
                <w:rFonts w:asciiTheme="minorHAnsi" w:hAnsiTheme="minorHAnsi"/>
              </w:rPr>
            </w:pPr>
            <w:r w:rsidRPr="00CF5621">
              <w:rPr>
                <w:rFonts w:asciiTheme="minorHAnsi" w:hAnsiTheme="minorHAnsi"/>
              </w:rPr>
              <w:t>cukier, mleko do kawy, cytryna,</w:t>
            </w:r>
          </w:p>
          <w:p w:rsidR="002B787D" w:rsidRPr="00CF5621" w:rsidRDefault="002B787D" w:rsidP="00DA7B1E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669" w:hanging="357"/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 w:cs="Helvetica"/>
                <w:lang w:eastAsia="pl-PL"/>
              </w:rPr>
              <w:t>p</w:t>
            </w:r>
            <w:r w:rsidRPr="00CF5621">
              <w:rPr>
                <w:rFonts w:asciiTheme="minorHAnsi" w:hAnsiTheme="minorHAnsi" w:cs="Helvetica"/>
                <w:lang w:eastAsia="pl-PL"/>
              </w:rPr>
              <w:t>okrojone owoce na paterach: np. mandarynki / winogrona / kiwi / jabłka / gruszki (co najmniej</w:t>
            </w:r>
            <w:r>
              <w:rPr>
                <w:rFonts w:asciiTheme="minorHAnsi" w:hAnsiTheme="minorHAnsi" w:cs="Helvetica"/>
                <w:lang w:eastAsia="pl-PL"/>
              </w:rPr>
              <w:t xml:space="preserve"> </w:t>
            </w:r>
            <w:r w:rsidRPr="00CF5621">
              <w:rPr>
                <w:rFonts w:asciiTheme="minorHAnsi" w:hAnsiTheme="minorHAnsi" w:cs="Helvetica"/>
                <w:lang w:eastAsia="pl-PL"/>
              </w:rPr>
              <w:t>150 g/os, co najmniej 3 rodzaje owoców)</w:t>
            </w:r>
            <w:r>
              <w:rPr>
                <w:rFonts w:asciiTheme="minorHAnsi" w:hAnsiTheme="minorHAnsi" w:cs="Helvetica"/>
                <w:lang w:eastAsia="pl-PL"/>
              </w:rPr>
              <w:t>,</w:t>
            </w:r>
          </w:p>
          <w:p w:rsidR="002B787D" w:rsidRPr="00CF5621" w:rsidRDefault="002B787D" w:rsidP="00DA7B1E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669" w:hanging="357"/>
              <w:jc w:val="both"/>
              <w:rPr>
                <w:rStyle w:val="FontStyle111"/>
                <w:rFonts w:asciiTheme="minorHAnsi" w:hAnsiTheme="minorHAnsi" w:cs="Times New Roman"/>
                <w:color w:val="auto"/>
                <w:sz w:val="22"/>
                <w:szCs w:val="22"/>
              </w:rPr>
            </w:pPr>
            <w:r w:rsidRPr="00CF5621">
              <w:rPr>
                <w:rStyle w:val="FontStyle111"/>
                <w:rFonts w:asciiTheme="minorHAnsi" w:hAnsiTheme="minorHAnsi" w:cs="Times New Roman"/>
                <w:sz w:val="22"/>
                <w:szCs w:val="22"/>
              </w:rPr>
              <w:t xml:space="preserve">dwa rodzaje ciasta pieczonego – po dwa kawałki na osobę (1 kawałek min. </w:t>
            </w:r>
            <w:smartTag w:uri="urn:schemas-microsoft-com:office:smarttags" w:element="metricconverter">
              <w:smartTagPr>
                <w:attr w:name="ProductID" w:val="150 gram"/>
              </w:smartTagPr>
              <w:r w:rsidRPr="00CF5621">
                <w:rPr>
                  <w:rStyle w:val="FontStyle111"/>
                  <w:rFonts w:asciiTheme="minorHAnsi" w:hAnsiTheme="minorHAnsi" w:cs="Times New Roman"/>
                  <w:sz w:val="22"/>
                  <w:szCs w:val="22"/>
                </w:rPr>
                <w:t>150 gram</w:t>
              </w:r>
            </w:smartTag>
            <w:r w:rsidRPr="00CF5621">
              <w:rPr>
                <w:rStyle w:val="FontStyle111"/>
                <w:rFonts w:asciiTheme="minorHAnsi" w:hAnsiTheme="minorHAnsi" w:cs="Times New Roman"/>
                <w:sz w:val="22"/>
                <w:szCs w:val="22"/>
              </w:rPr>
              <w:t>) wraz</w:t>
            </w:r>
            <w:r w:rsidRPr="00CF5621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ze stosowną zastawą, z wyłączeniem naczyń jednorazowego</w:t>
            </w:r>
            <w:r w:rsidRPr="00CF5621">
              <w:rPr>
                <w:rStyle w:val="FontStyle111"/>
                <w:rFonts w:ascii="Calibri" w:hAnsi="Calibri"/>
                <w:sz w:val="22"/>
                <w:szCs w:val="22"/>
              </w:rPr>
              <w:t xml:space="preserve"> użytku;</w:t>
            </w:r>
          </w:p>
          <w:p w:rsidR="002B787D" w:rsidRPr="00CF5621" w:rsidRDefault="002B787D" w:rsidP="00DA7B1E">
            <w:pPr>
              <w:pStyle w:val="Akapitzlist"/>
              <w:numPr>
                <w:ilvl w:val="0"/>
                <w:numId w:val="6"/>
              </w:numPr>
              <w:spacing w:after="0" w:line="240" w:lineRule="auto"/>
              <w:ind w:left="385"/>
              <w:jc w:val="both"/>
              <w:rPr>
                <w:rFonts w:eastAsia="Times New Roman" w:cs="Arial"/>
                <w:b/>
                <w:color w:val="000000"/>
                <w:lang w:eastAsia="pl-PL"/>
              </w:rPr>
            </w:pPr>
            <w:r w:rsidRPr="00CF5621">
              <w:rPr>
                <w:b/>
              </w:rPr>
              <w:t>obiad w formie stołu szwedzkiego:</w:t>
            </w:r>
          </w:p>
          <w:p w:rsidR="002B787D" w:rsidRPr="00E05371" w:rsidRDefault="002B787D" w:rsidP="00DA7B1E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669"/>
              <w:jc w:val="both"/>
            </w:pPr>
            <w:r w:rsidRPr="00E05371">
              <w:t>zupa</w:t>
            </w:r>
            <w:r>
              <w:t xml:space="preserve"> (300ml)</w:t>
            </w:r>
            <w:r w:rsidRPr="00E05371">
              <w:t>,</w:t>
            </w:r>
          </w:p>
          <w:p w:rsidR="002B787D" w:rsidRDefault="002B787D" w:rsidP="00DA7B1E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669"/>
              <w:jc w:val="both"/>
            </w:pPr>
            <w:r>
              <w:t>mięso (1</w:t>
            </w:r>
            <w:r w:rsidR="003F2083">
              <w:t xml:space="preserve"> </w:t>
            </w:r>
            <w:r w:rsidRPr="00E05371">
              <w:t>porcj</w:t>
            </w:r>
            <w:r>
              <w:t>a</w:t>
            </w:r>
            <w:r w:rsidRPr="00E05371">
              <w:t xml:space="preserve"> na osobę</w:t>
            </w:r>
            <w:r>
              <w:t xml:space="preserve"> </w:t>
            </w:r>
            <w:r w:rsidR="003F2083">
              <w:t xml:space="preserve">ok. </w:t>
            </w:r>
            <w:r>
              <w:t>150</w:t>
            </w:r>
            <w:r w:rsidRPr="00E05371">
              <w:t>),</w:t>
            </w:r>
          </w:p>
          <w:p w:rsidR="002B787D" w:rsidRPr="00E05371" w:rsidRDefault="002B787D" w:rsidP="00DA7B1E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669"/>
              <w:jc w:val="both"/>
            </w:pPr>
            <w:r>
              <w:t>pierogi, naleśniki, kluski lub potrawy regionalne (0,5 porcji na osobę/150-170g na porcję),</w:t>
            </w:r>
          </w:p>
          <w:p w:rsidR="002B787D" w:rsidRPr="00E05371" w:rsidRDefault="002B787D" w:rsidP="00DA7B1E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669"/>
              <w:jc w:val="both"/>
            </w:pPr>
            <w:r w:rsidRPr="00E05371">
              <w:t xml:space="preserve">ryba </w:t>
            </w:r>
            <w:r>
              <w:t>na ciepło (0,5 porcji na osobę/150-170g na porcję) lub danie bezglutenowe/wegańskie,</w:t>
            </w:r>
          </w:p>
          <w:p w:rsidR="002B787D" w:rsidRPr="00E05371" w:rsidRDefault="002B787D" w:rsidP="00DA7B1E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669"/>
              <w:jc w:val="both"/>
            </w:pPr>
            <w:r w:rsidRPr="00E05371">
              <w:t>zestaw surówek ze świeżych warzyw lub/i gotowanych warzyw (dwa rodzaje</w:t>
            </w:r>
            <w:r>
              <w:t xml:space="preserve"> 100g/osobę</w:t>
            </w:r>
            <w:r w:rsidRPr="00E05371">
              <w:t>),</w:t>
            </w:r>
          </w:p>
          <w:p w:rsidR="002B787D" w:rsidRPr="00E05371" w:rsidRDefault="002B787D" w:rsidP="00DA7B1E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669"/>
              <w:jc w:val="both"/>
            </w:pPr>
            <w:r w:rsidRPr="00E05371">
              <w:t>do dania głównego podane zostaną dodatki (</w:t>
            </w:r>
            <w:r>
              <w:t xml:space="preserve">np. </w:t>
            </w:r>
            <w:r w:rsidRPr="00E05371">
              <w:t>ziemniaki i/lub kasza/ryż/frytki),</w:t>
            </w:r>
          </w:p>
          <w:p w:rsidR="002B787D" w:rsidRPr="00E05371" w:rsidRDefault="002B787D" w:rsidP="00DA7B1E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669"/>
              <w:jc w:val="both"/>
            </w:pPr>
            <w:r w:rsidRPr="00E05371">
              <w:t>soki owocowe (0,3 l jedna porcja</w:t>
            </w:r>
            <w:r w:rsidRPr="00E20C9C">
              <w:t xml:space="preserve"> </w:t>
            </w:r>
            <w:r>
              <w:t>na osobę</w:t>
            </w:r>
            <w:r w:rsidRPr="00E05371">
              <w:t>),</w:t>
            </w:r>
          </w:p>
          <w:p w:rsidR="002B787D" w:rsidRPr="00E05371" w:rsidRDefault="002B787D" w:rsidP="00DA7B1E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669"/>
              <w:jc w:val="both"/>
            </w:pPr>
            <w:r w:rsidRPr="00E05371">
              <w:t>woda mineralna (0,3 l jedna porcja</w:t>
            </w:r>
            <w:r w:rsidRPr="00E20C9C">
              <w:t xml:space="preserve"> </w:t>
            </w:r>
            <w:r>
              <w:t>na osobę</w:t>
            </w:r>
            <w:r w:rsidRPr="00E05371">
              <w:t>).</w:t>
            </w:r>
          </w:p>
          <w:p w:rsidR="002B787D" w:rsidRPr="00F816E8" w:rsidRDefault="002B787D" w:rsidP="00DA7B1E">
            <w:pPr>
              <w:pStyle w:val="Akapitzlist"/>
              <w:numPr>
                <w:ilvl w:val="0"/>
                <w:numId w:val="6"/>
              </w:numPr>
              <w:spacing w:after="0" w:line="240" w:lineRule="auto"/>
              <w:ind w:left="385"/>
              <w:jc w:val="both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 xml:space="preserve">Posiłki winy posiadać odpowiednie walory smakowe </w:t>
            </w:r>
            <w:r>
              <w:rPr>
                <w:rStyle w:val="FontStyle111"/>
                <w:rFonts w:ascii="Calibri" w:hAnsi="Calibri"/>
                <w:sz w:val="22"/>
                <w:szCs w:val="22"/>
              </w:rPr>
              <w:br/>
            </w: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lastRenderedPageBreak/>
              <w:t>i zapachowe oraz estetyczny wygląd. Wykonawca przy oferowaniu posiłków  powinien stosować świeże produkty spożywcze.</w:t>
            </w:r>
          </w:p>
          <w:p w:rsidR="002B787D" w:rsidRPr="00F816E8" w:rsidRDefault="002B787D" w:rsidP="00DA7B1E">
            <w:pPr>
              <w:pStyle w:val="Akapitzlist"/>
              <w:numPr>
                <w:ilvl w:val="0"/>
                <w:numId w:val="6"/>
              </w:numPr>
              <w:spacing w:after="0" w:line="240" w:lineRule="auto"/>
              <w:ind w:left="385"/>
              <w:jc w:val="both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 xml:space="preserve">Zasada urozmaicania powinna dotyczyć wszystkich posiłków. Wykonawca zobowiązany jest do dostarczenia potraw i napojów, zgodnie z zaproponowanym </w:t>
            </w:r>
            <w:r>
              <w:rPr>
                <w:rStyle w:val="FontStyle111"/>
                <w:rFonts w:ascii="Calibri" w:hAnsi="Calibri"/>
                <w:sz w:val="22"/>
                <w:szCs w:val="22"/>
              </w:rPr>
              <w:br/>
            </w: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 xml:space="preserve">i zaakceptowanym przez Zamawiającego menu oraz zobowiązany jest do zapewnienia zaplecza technicznego </w:t>
            </w:r>
            <w:r>
              <w:rPr>
                <w:rStyle w:val="FontStyle111"/>
                <w:rFonts w:ascii="Calibri" w:hAnsi="Calibri"/>
                <w:sz w:val="22"/>
                <w:szCs w:val="22"/>
              </w:rPr>
              <w:br/>
            </w: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>i obsługi potrzebnej do sprawnego przeprowadzenia usługi gastronomicznej, z uwzględnieniem wszelkich prac porządkowych po zakończeniu konferencji.</w:t>
            </w:r>
          </w:p>
          <w:p w:rsidR="002B787D" w:rsidRPr="00F816E8" w:rsidRDefault="002B787D" w:rsidP="00DA7B1E">
            <w:pPr>
              <w:pStyle w:val="Akapitzlist"/>
              <w:numPr>
                <w:ilvl w:val="0"/>
                <w:numId w:val="6"/>
              </w:numPr>
              <w:spacing w:after="0" w:line="240" w:lineRule="auto"/>
              <w:ind w:left="385"/>
              <w:jc w:val="both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 xml:space="preserve">Wykonawca zapewni stosowną zastawę z wyłączeniem naczyń </w:t>
            </w:r>
            <w:r w:rsidR="007701DE">
              <w:rPr>
                <w:rStyle w:val="FontStyle111"/>
                <w:rFonts w:ascii="Calibri" w:hAnsi="Calibri"/>
                <w:sz w:val="22"/>
                <w:szCs w:val="22"/>
              </w:rPr>
              <w:t xml:space="preserve">i sztućców </w:t>
            </w: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>jednorazowego użytku. Uczestnicy muszą mieć zapewnione miejsca siedzące podczas spożywania wszystkich posiłków.</w:t>
            </w:r>
          </w:p>
          <w:p w:rsidR="002B787D" w:rsidRPr="00F816E8" w:rsidRDefault="002B787D" w:rsidP="00DA7B1E">
            <w:pPr>
              <w:pStyle w:val="Style38"/>
              <w:widowControl/>
              <w:spacing w:line="240" w:lineRule="auto"/>
              <w:ind w:firstLine="10"/>
              <w:jc w:val="both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Posiłki muszą być serwowane na terenie obiektu konferencyjnego, w innym miejscu niż sala konferencyjna.</w:t>
            </w:r>
            <w:r w:rsidR="007701DE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 xml:space="preserve"> Na 5 dni kalendarzowych przed rozpoczęciem konferencji należy przedstawić propozycję menu do akceptacji Zamawiającego.</w:t>
            </w:r>
          </w:p>
        </w:tc>
      </w:tr>
      <w:tr w:rsidR="002B787D" w:rsidRPr="00F816E8" w:rsidTr="00B8186E">
        <w:trPr>
          <w:trHeight w:val="3853"/>
        </w:trPr>
        <w:tc>
          <w:tcPr>
            <w:tcW w:w="3119" w:type="dxa"/>
            <w:shd w:val="clear" w:color="auto" w:fill="auto"/>
          </w:tcPr>
          <w:p w:rsidR="002B787D" w:rsidRPr="007701DE" w:rsidRDefault="00DA7B1E" w:rsidP="00DA7B1E">
            <w:pPr>
              <w:spacing w:after="0" w:line="240" w:lineRule="auto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2B787D">
              <w:rPr>
                <w:rStyle w:val="FontStyle111"/>
                <w:rFonts w:ascii="Calibri" w:hAnsi="Calibri"/>
                <w:b/>
                <w:sz w:val="22"/>
                <w:szCs w:val="22"/>
              </w:rPr>
              <w:lastRenderedPageBreak/>
              <w:t>MATERIAŁY DYDAKTYCZNE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2B787D" w:rsidRPr="007701DE" w:rsidRDefault="002B787D" w:rsidP="00DA7B1E">
            <w:pPr>
              <w:pStyle w:val="Style38"/>
              <w:widowControl/>
              <w:spacing w:line="240" w:lineRule="auto"/>
              <w:ind w:firstLine="10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 w:rsidRPr="007701DE">
              <w:rPr>
                <w:rStyle w:val="FontStyle111"/>
                <w:rFonts w:ascii="Calibri" w:hAnsi="Calibri" w:cs="Times New Roman"/>
                <w:sz w:val="22"/>
                <w:szCs w:val="22"/>
              </w:rPr>
              <w:t>Wykonawca zobowiązany jest zapewnić dla wszystkich uczestników konferencji opracowanie i przygotowanie materiałów konferencyjnych, które będą zawierały:</w:t>
            </w:r>
          </w:p>
          <w:p w:rsidR="002B787D" w:rsidRPr="007701DE" w:rsidRDefault="002B787D" w:rsidP="00DA7B1E">
            <w:pPr>
              <w:pStyle w:val="Style38"/>
              <w:widowControl/>
              <w:numPr>
                <w:ilvl w:val="0"/>
                <w:numId w:val="3"/>
              </w:numPr>
              <w:spacing w:line="240" w:lineRule="auto"/>
              <w:ind w:left="129" w:hanging="129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  <w:r w:rsidRPr="007701DE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 xml:space="preserve"> teczkę z wykrojnika </w:t>
            </w:r>
            <w:r w:rsidRPr="007701DE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w liczbie 100 sztuk w formacie B4 </w:t>
            </w:r>
            <w:r w:rsidRPr="007701DE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br/>
              <w:t>(w oparciu o wzór zaakceptowany przez Zamawiającego);</w:t>
            </w:r>
          </w:p>
          <w:p w:rsidR="002B787D" w:rsidRPr="007701DE" w:rsidRDefault="002B787D" w:rsidP="00DA7B1E">
            <w:pPr>
              <w:pStyle w:val="Style38"/>
              <w:widowControl/>
              <w:numPr>
                <w:ilvl w:val="0"/>
                <w:numId w:val="3"/>
              </w:numPr>
              <w:spacing w:line="240" w:lineRule="auto"/>
              <w:ind w:left="129" w:hanging="129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7701DE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 xml:space="preserve"> program konferencji </w:t>
            </w:r>
            <w:r w:rsidRPr="007701DE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w liczbie 100 sztuk;</w:t>
            </w:r>
          </w:p>
          <w:p w:rsidR="002B787D" w:rsidRPr="007701DE" w:rsidRDefault="002B787D" w:rsidP="00DA7B1E">
            <w:pPr>
              <w:pStyle w:val="Style38"/>
              <w:widowControl/>
              <w:numPr>
                <w:ilvl w:val="0"/>
                <w:numId w:val="3"/>
              </w:numPr>
              <w:spacing w:line="240" w:lineRule="auto"/>
              <w:ind w:left="129" w:hanging="129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7701DE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 xml:space="preserve"> notes min. 24 kartkowy lub kartki, format B5 i długopis</w:t>
            </w:r>
            <w:r w:rsidRPr="007701DE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, oznakowany niezbędnymi logotypami w liczbie 100 sztuk; </w:t>
            </w:r>
          </w:p>
          <w:p w:rsidR="002B787D" w:rsidRPr="007701DE" w:rsidRDefault="002B787D" w:rsidP="00DA7B1E">
            <w:pPr>
              <w:pStyle w:val="Style38"/>
              <w:widowControl/>
              <w:numPr>
                <w:ilvl w:val="0"/>
                <w:numId w:val="3"/>
              </w:numPr>
              <w:spacing w:line="240" w:lineRule="auto"/>
              <w:ind w:left="129" w:hanging="129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7701DE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 xml:space="preserve"> skróty wystąpień</w:t>
            </w:r>
            <w:r w:rsidRPr="007701DE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 w formie drukowanej lub na nośniku elektronicznym (pendrive) w liczbie 100 kompletów/ sztuk;</w:t>
            </w:r>
          </w:p>
          <w:p w:rsidR="002B787D" w:rsidRPr="007701DE" w:rsidRDefault="002B787D" w:rsidP="00DA7B1E">
            <w:pPr>
              <w:pStyle w:val="Style38"/>
              <w:widowControl/>
              <w:numPr>
                <w:ilvl w:val="0"/>
                <w:numId w:val="3"/>
              </w:numPr>
              <w:spacing w:line="240" w:lineRule="auto"/>
              <w:ind w:left="129" w:hanging="129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7701DE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 xml:space="preserve"> dodatkowe materiały</w:t>
            </w:r>
            <w:r w:rsidRPr="007701DE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 zawierające m.in. przykłady zastosowania klauzul społecznych w rzeczywistych przetargach (min. 50 stron) na nośniku elektronicznym (pendrive) w liczbie 100 kompletów/ sztuk;</w:t>
            </w:r>
          </w:p>
          <w:p w:rsidR="002B787D" w:rsidRPr="007701DE" w:rsidRDefault="002B787D" w:rsidP="00DA7B1E">
            <w:pPr>
              <w:pStyle w:val="Style38"/>
              <w:widowControl/>
              <w:numPr>
                <w:ilvl w:val="0"/>
                <w:numId w:val="3"/>
              </w:numPr>
              <w:spacing w:line="240" w:lineRule="auto"/>
              <w:ind w:left="129" w:hanging="129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7701DE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Wszystkie materiały promocyjne muszą zawierać informację </w:t>
            </w:r>
            <w:r w:rsidRPr="007701DE">
              <w:rPr>
                <w:rStyle w:val="FontStyle111"/>
                <w:rFonts w:ascii="Calibri" w:hAnsi="Calibri" w:cs="Times New Roman"/>
                <w:sz w:val="22"/>
                <w:szCs w:val="22"/>
              </w:rPr>
              <w:br/>
              <w:t>o współfinansowaniu ze środków Regionalnego Programu Operacyjnego Województwa Kujawsko-Pomorskiego na lata 2014-2020 oraz, iż są dystrybuowane bezpłatnie.</w:t>
            </w:r>
          </w:p>
          <w:p w:rsidR="002B787D" w:rsidRPr="007701DE" w:rsidRDefault="002B787D" w:rsidP="00DA7B1E">
            <w:pPr>
              <w:pStyle w:val="Style38"/>
              <w:widowControl/>
              <w:spacing w:line="240" w:lineRule="auto"/>
              <w:ind w:firstLine="10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 w:rsidRPr="007701DE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Wykonawca zobowiązany jest do zapewnienia jednego egzemplarza materiałów dla Zamawiającego na potrzeby dokumentacji.</w:t>
            </w:r>
          </w:p>
        </w:tc>
      </w:tr>
      <w:tr w:rsidR="002B787D" w:rsidRPr="00F816E8" w:rsidTr="00784961">
        <w:tc>
          <w:tcPr>
            <w:tcW w:w="3119" w:type="dxa"/>
            <w:shd w:val="clear" w:color="auto" w:fill="auto"/>
          </w:tcPr>
          <w:p w:rsidR="002B787D" w:rsidRPr="000937FE" w:rsidRDefault="002B787D" w:rsidP="00DA7B1E">
            <w:pPr>
              <w:spacing w:after="0" w:line="240" w:lineRule="auto"/>
              <w:rPr>
                <w:rStyle w:val="FontStyle111"/>
                <w:rFonts w:ascii="Calibri" w:hAnsi="Calibri"/>
                <w:b/>
                <w:sz w:val="22"/>
                <w:szCs w:val="22"/>
              </w:rPr>
            </w:pPr>
            <w:r w:rsidRPr="000937FE">
              <w:rPr>
                <w:rStyle w:val="FontStyle111"/>
                <w:rFonts w:ascii="Calibri" w:hAnsi="Calibri"/>
                <w:b/>
                <w:sz w:val="22"/>
                <w:szCs w:val="22"/>
              </w:rPr>
              <w:t>TRANSPORT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2B787D" w:rsidRPr="00F816E8" w:rsidRDefault="002B787D" w:rsidP="00DA7B1E">
            <w:pPr>
              <w:pStyle w:val="Style38"/>
              <w:widowControl/>
              <w:spacing w:line="240" w:lineRule="auto"/>
              <w:ind w:firstLine="10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>Wykonawca winien zapewnić przewóz po zakończeniu</w:t>
            </w:r>
            <w:r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konferencji</w:t>
            </w:r>
            <w:r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niewykorzystanych  materiałów do siedziby Zamawiającego. </w:t>
            </w:r>
          </w:p>
        </w:tc>
      </w:tr>
      <w:tr w:rsidR="002B787D" w:rsidRPr="00F816E8" w:rsidTr="00784961">
        <w:tc>
          <w:tcPr>
            <w:tcW w:w="3119" w:type="dxa"/>
            <w:shd w:val="clear" w:color="auto" w:fill="auto"/>
          </w:tcPr>
          <w:p w:rsidR="002B787D" w:rsidRPr="000937FE" w:rsidRDefault="002B787D" w:rsidP="00DA7B1E">
            <w:pPr>
              <w:spacing w:after="0" w:line="240" w:lineRule="auto"/>
              <w:rPr>
                <w:rStyle w:val="FontStyle111"/>
                <w:rFonts w:ascii="Calibri" w:hAnsi="Calibri"/>
                <w:b/>
                <w:color w:val="auto"/>
                <w:sz w:val="22"/>
                <w:szCs w:val="22"/>
              </w:rPr>
            </w:pPr>
            <w:r w:rsidRPr="000937FE">
              <w:rPr>
                <w:rStyle w:val="FontStyle111"/>
                <w:rFonts w:ascii="Calibri" w:hAnsi="Calibri"/>
                <w:b/>
                <w:color w:val="auto"/>
                <w:sz w:val="22"/>
                <w:szCs w:val="22"/>
              </w:rPr>
              <w:t>ANKIETA EWALUACYJNA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2B787D" w:rsidRPr="00DE6C9D" w:rsidRDefault="002B787D" w:rsidP="00DA7B1E">
            <w:pPr>
              <w:pStyle w:val="Style38"/>
              <w:widowControl/>
              <w:spacing w:line="240" w:lineRule="auto"/>
              <w:ind w:right="288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DE6C9D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Wykonawca zobowiązany jest do powielenia i rozdania wszystkim uczestnikom </w:t>
            </w:r>
            <w:r w:rsidRPr="00781C18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konferencji </w:t>
            </w:r>
            <w:r w:rsidRPr="00DE6C9D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ankiet ewaluacyjnych /wg wzoru dostarczonego przez Zamawiającego/ oraz zebrania wypełnionych ankiet od minimum 80 % uczestników.</w:t>
            </w:r>
          </w:p>
        </w:tc>
      </w:tr>
      <w:tr w:rsidR="002B787D" w:rsidRPr="00F816E8" w:rsidTr="00C8323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893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2B787D" w:rsidRDefault="002B787D" w:rsidP="00DA7B1E">
            <w:pPr>
              <w:pStyle w:val="Style38"/>
              <w:widowControl/>
              <w:spacing w:line="240" w:lineRule="auto"/>
              <w:ind w:right="288"/>
              <w:jc w:val="both"/>
              <w:rPr>
                <w:rStyle w:val="FontStyle111"/>
                <w:rFonts w:ascii="Calibri" w:hAnsi="Calibri" w:cs="Times New Roman"/>
                <w:strike/>
                <w:color w:val="FF0000"/>
                <w:sz w:val="22"/>
                <w:szCs w:val="22"/>
              </w:rPr>
            </w:pPr>
          </w:p>
          <w:p w:rsidR="002B787D" w:rsidRPr="008B0C9A" w:rsidRDefault="002B787D" w:rsidP="008B0C9A">
            <w:pPr>
              <w:pStyle w:val="Style38"/>
              <w:widowControl/>
              <w:spacing w:line="240" w:lineRule="auto"/>
              <w:ind w:right="288"/>
              <w:jc w:val="center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  <w:r w:rsidRPr="009A099A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 xml:space="preserve">POZOSTAŁE INFORMACJE DOTYCZĄCE </w:t>
            </w:r>
            <w:r w:rsidRPr="00825F1B">
              <w:rPr>
                <w:rStyle w:val="FontStyle111"/>
                <w:rFonts w:ascii="Calibri" w:hAnsi="Calibri"/>
                <w:b/>
                <w:color w:val="auto"/>
                <w:sz w:val="22"/>
                <w:szCs w:val="22"/>
              </w:rPr>
              <w:t>KONFERENCJI</w:t>
            </w:r>
          </w:p>
        </w:tc>
      </w:tr>
      <w:tr w:rsidR="002B787D" w:rsidRPr="00F816E8" w:rsidTr="00784961">
        <w:tc>
          <w:tcPr>
            <w:tcW w:w="3119" w:type="dxa"/>
            <w:shd w:val="clear" w:color="auto" w:fill="auto"/>
          </w:tcPr>
          <w:p w:rsidR="002B787D" w:rsidRPr="000937FE" w:rsidRDefault="002B787D" w:rsidP="00DA7B1E">
            <w:pPr>
              <w:spacing w:after="0" w:line="240" w:lineRule="auto"/>
              <w:rPr>
                <w:rStyle w:val="FontStyle111"/>
                <w:rFonts w:ascii="Calibri" w:hAnsi="Calibri"/>
                <w:b/>
                <w:sz w:val="22"/>
                <w:szCs w:val="22"/>
              </w:rPr>
            </w:pPr>
            <w:r w:rsidRPr="000937FE">
              <w:rPr>
                <w:rStyle w:val="FontStyle111"/>
                <w:rFonts w:ascii="Calibri" w:hAnsi="Calibri"/>
                <w:b/>
                <w:sz w:val="22"/>
                <w:szCs w:val="22"/>
              </w:rPr>
              <w:t>SPRAWOZDANIE</w:t>
            </w:r>
          </w:p>
        </w:tc>
        <w:tc>
          <w:tcPr>
            <w:tcW w:w="5812" w:type="dxa"/>
            <w:shd w:val="clear" w:color="auto" w:fill="auto"/>
          </w:tcPr>
          <w:p w:rsidR="002B787D" w:rsidRPr="00F816E8" w:rsidRDefault="002B787D" w:rsidP="00DA7B1E">
            <w:pPr>
              <w:pStyle w:val="Style38"/>
              <w:widowControl/>
              <w:snapToGrid w:val="0"/>
              <w:spacing w:line="240" w:lineRule="auto"/>
              <w:ind w:firstLine="10"/>
              <w:jc w:val="both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>Wykonawca przygotuj</w:t>
            </w:r>
            <w:r>
              <w:rPr>
                <w:rStyle w:val="FontStyle111"/>
                <w:rFonts w:ascii="Calibri" w:hAnsi="Calibri"/>
                <w:sz w:val="22"/>
                <w:szCs w:val="22"/>
              </w:rPr>
              <w:t xml:space="preserve">e sprawozdanie z przeprowadzonej konferencji </w:t>
            </w: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>i przedłoży Zamawiającemu w terminie nie dłuższym niż 7 dni kalendarzowych od zakończenia konferencji.</w:t>
            </w:r>
            <w:r w:rsidR="007701DE">
              <w:rPr>
                <w:rStyle w:val="FontStyle111"/>
                <w:rFonts w:ascii="Calibri" w:hAnsi="Calibri"/>
                <w:sz w:val="22"/>
                <w:szCs w:val="22"/>
              </w:rPr>
              <w:t xml:space="preserve"> </w:t>
            </w:r>
            <w:r w:rsidR="007701DE" w:rsidRPr="008B0C9A">
              <w:rPr>
                <w:rStyle w:val="FontStyle111"/>
                <w:rFonts w:ascii="Calibri" w:hAnsi="Calibri"/>
                <w:b/>
                <w:color w:val="auto"/>
                <w:sz w:val="22"/>
                <w:szCs w:val="22"/>
              </w:rPr>
              <w:t xml:space="preserve">Wzór sprawozdania </w:t>
            </w:r>
            <w:r w:rsidR="003E2D52" w:rsidRPr="008B0C9A">
              <w:rPr>
                <w:rStyle w:val="FontStyle111"/>
                <w:rFonts w:ascii="Calibri" w:hAnsi="Calibri"/>
                <w:b/>
                <w:color w:val="auto"/>
                <w:sz w:val="22"/>
                <w:szCs w:val="22"/>
              </w:rPr>
              <w:t>przekaże Zamawiający</w:t>
            </w:r>
            <w:r w:rsidR="007701DE" w:rsidRPr="008B0C9A">
              <w:rPr>
                <w:rStyle w:val="FontStyle111"/>
                <w:rFonts w:ascii="Calibri" w:hAnsi="Calibri"/>
                <w:b/>
                <w:color w:val="auto"/>
                <w:sz w:val="22"/>
                <w:szCs w:val="22"/>
              </w:rPr>
              <w:t>.</w:t>
            </w:r>
          </w:p>
        </w:tc>
      </w:tr>
      <w:tr w:rsidR="000937FE" w:rsidRPr="00F816E8" w:rsidTr="00784961">
        <w:tc>
          <w:tcPr>
            <w:tcW w:w="3119" w:type="dxa"/>
            <w:shd w:val="clear" w:color="auto" w:fill="auto"/>
          </w:tcPr>
          <w:p w:rsidR="000937FE" w:rsidRPr="00F816E8" w:rsidRDefault="008B0C9A" w:rsidP="008B0C9A">
            <w:pPr>
              <w:spacing w:after="0" w:line="240" w:lineRule="auto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0937FE">
              <w:rPr>
                <w:rStyle w:val="FontStyle111"/>
                <w:rFonts w:ascii="Calibri" w:hAnsi="Calibri"/>
                <w:b/>
                <w:sz w:val="22"/>
                <w:szCs w:val="22"/>
              </w:rPr>
              <w:lastRenderedPageBreak/>
              <w:t>WYMAGANIA SZCZEGÓŁOWE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0937FE" w:rsidRPr="00781C18" w:rsidRDefault="000937FE" w:rsidP="00DA7B1E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270" w:hanging="270"/>
              <w:jc w:val="both"/>
              <w:rPr>
                <w:i/>
              </w:rPr>
            </w:pPr>
            <w:r w:rsidRPr="00781C18">
              <w:rPr>
                <w:rFonts w:asciiTheme="minorHAnsi" w:hAnsiTheme="minorHAnsi" w:cs="DejaVuSans"/>
                <w:lang w:eastAsia="pl-PL"/>
              </w:rPr>
              <w:t>Materiały na nośniku pendrive i materiały w formie wydrukowanej nie będą powielały się treścią</w:t>
            </w:r>
            <w:r w:rsidR="004136A3">
              <w:rPr>
                <w:rFonts w:asciiTheme="minorHAnsi" w:hAnsiTheme="minorHAnsi" w:cs="DejaVuSans"/>
                <w:lang w:eastAsia="pl-PL"/>
              </w:rPr>
              <w:t xml:space="preserve"> /na pendrive </w:t>
            </w:r>
            <w:r w:rsidR="004136A3" w:rsidRPr="007701DE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m.in. przykłady zastosowania klauzul społecznych w rzeczywistych przetargach (min. 50 stron)</w:t>
            </w:r>
            <w:r w:rsidR="004136A3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/</w:t>
            </w:r>
          </w:p>
          <w:p w:rsidR="000937FE" w:rsidRPr="00781C18" w:rsidRDefault="000937FE" w:rsidP="00DA7B1E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270" w:hanging="270"/>
              <w:jc w:val="both"/>
              <w:rPr>
                <w:i/>
              </w:rPr>
            </w:pPr>
            <w:r w:rsidRPr="00781C18">
              <w:rPr>
                <w:rFonts w:asciiTheme="minorHAnsi" w:hAnsiTheme="minorHAnsi" w:cs="DejaVuSans"/>
                <w:lang w:eastAsia="pl-PL"/>
              </w:rPr>
              <w:t>Prelegenci będą dostępni dla uczestników podczas całej konferencji.</w:t>
            </w:r>
          </w:p>
          <w:p w:rsidR="00781C18" w:rsidRPr="00781C18" w:rsidRDefault="000937FE" w:rsidP="00DA7B1E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270" w:hanging="270"/>
              <w:jc w:val="both"/>
              <w:rPr>
                <w:i/>
              </w:rPr>
            </w:pPr>
            <w:r w:rsidRPr="00781C18">
              <w:rPr>
                <w:rFonts w:asciiTheme="minorHAnsi" w:hAnsiTheme="minorHAnsi" w:cs="DejaVuSans"/>
                <w:lang w:eastAsia="pl-PL"/>
              </w:rPr>
              <w:t>Oprócz prelekcji prelegenci udzielać będą uczestnikom konferencji odpowiedzi na zadawane pytania, a także doradzać w zgłoszonych przez nich kwestiach podczas całej konferencji</w:t>
            </w:r>
          </w:p>
          <w:p w:rsidR="000937FE" w:rsidRPr="00781C18" w:rsidRDefault="000937FE" w:rsidP="00DA7B1E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270" w:hanging="270"/>
              <w:jc w:val="both"/>
              <w:rPr>
                <w:i/>
              </w:rPr>
            </w:pPr>
            <w:r w:rsidRPr="00781C18">
              <w:t>Wszystkie działania</w:t>
            </w:r>
            <w:r w:rsidRPr="00F816E8">
              <w:t xml:space="preserve"> promocyjno </w:t>
            </w:r>
            <w:r w:rsidR="00781C18">
              <w:t>–</w:t>
            </w:r>
            <w:r w:rsidRPr="00F816E8">
              <w:t xml:space="preserve"> informacyjne</w:t>
            </w:r>
            <w:r w:rsidR="00781C18">
              <w:t xml:space="preserve"> </w:t>
            </w:r>
            <w:r w:rsidRPr="00F816E8">
              <w:t>podj</w:t>
            </w:r>
            <w:r w:rsidRPr="00781C18">
              <w:rPr>
                <w:rFonts w:cs="TTE20C0678t00"/>
              </w:rPr>
              <w:t>ę</w:t>
            </w:r>
            <w:r w:rsidRPr="00F816E8">
              <w:t>te przez Wykonawcę</w:t>
            </w:r>
            <w:r w:rsidRPr="00781C18">
              <w:rPr>
                <w:rFonts w:cs="TTE20C0678t00"/>
              </w:rPr>
              <w:t xml:space="preserve"> </w:t>
            </w:r>
            <w:r w:rsidRPr="00F816E8">
              <w:t>musz</w:t>
            </w:r>
            <w:r w:rsidRPr="00781C18">
              <w:rPr>
                <w:rFonts w:cs="TTE20C0678t00"/>
              </w:rPr>
              <w:t xml:space="preserve">ą </w:t>
            </w:r>
            <w:r w:rsidRPr="00F816E8">
              <w:t>w jasny sposób, podkreślać</w:t>
            </w:r>
            <w:r w:rsidRPr="00781C18">
              <w:rPr>
                <w:rFonts w:cs="TTE20C0678t00"/>
              </w:rPr>
              <w:t xml:space="preserve"> </w:t>
            </w:r>
            <w:r w:rsidRPr="00781C18">
              <w:rPr>
                <w:rFonts w:cs="TTE20C0678t00"/>
              </w:rPr>
              <w:br/>
            </w:r>
            <w:r w:rsidRPr="00F816E8">
              <w:t xml:space="preserve">o realizacji przedsięwzięcia w ramach projektu </w:t>
            </w:r>
            <w:r w:rsidRPr="00781C18">
              <w:rPr>
                <w:i/>
              </w:rPr>
              <w:t>„Koordynacja rozwoju ekonomii społecznej w województwie kujawsko-pomorskim”</w:t>
            </w:r>
            <w:r w:rsidRPr="0053524F">
              <w:t xml:space="preserve"> </w:t>
            </w:r>
            <w:r>
              <w:t>-</w:t>
            </w:r>
            <w:r w:rsidRPr="0053524F">
              <w:t xml:space="preserve"> O</w:t>
            </w:r>
            <w:r>
              <w:t>ś</w:t>
            </w:r>
            <w:r w:rsidRPr="0053524F">
              <w:t xml:space="preserve"> Priorytetow</w:t>
            </w:r>
            <w:r>
              <w:t>a</w:t>
            </w:r>
            <w:r w:rsidRPr="0053524F">
              <w:t xml:space="preserve"> 9 Solidarne społeczeństwo, Działani</w:t>
            </w:r>
            <w:r>
              <w:t>e</w:t>
            </w:r>
            <w:r w:rsidRPr="0053524F">
              <w:t xml:space="preserve"> 9.4 Wzmocnienie sektora ekonomii społecznej, Poddziałani</w:t>
            </w:r>
            <w:r>
              <w:t>e</w:t>
            </w:r>
            <w:r w:rsidRPr="0053524F">
              <w:t xml:space="preserve"> 9.4.2 Koordynacja sektora ekonomii społecznej Regionalnego Programu Operacyjnego Województwa Kujawsko-Pomorskiego na lata 2014-2020 współfinansowanej z Europejskiego Funduszu Społecznego</w:t>
            </w:r>
            <w:r>
              <w:t>.</w:t>
            </w:r>
          </w:p>
        </w:tc>
      </w:tr>
    </w:tbl>
    <w:p w:rsidR="00225EE0" w:rsidRPr="00F816E8" w:rsidRDefault="00225EE0"/>
    <w:sectPr w:rsidR="00225EE0" w:rsidRPr="00F816E8" w:rsidSect="00223862">
      <w:headerReference w:type="default" r:id="rId8"/>
      <w:pgSz w:w="11906" w:h="16838"/>
      <w:pgMar w:top="1134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A7B1E" w:rsidRDefault="00DA7B1E" w:rsidP="00812D59">
      <w:pPr>
        <w:spacing w:after="0" w:line="240" w:lineRule="auto"/>
      </w:pPr>
      <w:r>
        <w:separator/>
      </w:r>
    </w:p>
  </w:endnote>
  <w:endnote w:type="continuationSeparator" w:id="1">
    <w:p w:rsidR="00DA7B1E" w:rsidRDefault="00DA7B1E" w:rsidP="00812D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DejaVuSans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TE20C0678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A7B1E" w:rsidRDefault="00DA7B1E" w:rsidP="00812D59">
      <w:pPr>
        <w:spacing w:after="0" w:line="240" w:lineRule="auto"/>
      </w:pPr>
      <w:r>
        <w:separator/>
      </w:r>
    </w:p>
  </w:footnote>
  <w:footnote w:type="continuationSeparator" w:id="1">
    <w:p w:rsidR="00DA7B1E" w:rsidRDefault="00DA7B1E" w:rsidP="00812D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7B1E" w:rsidRPr="00812D59" w:rsidRDefault="00DA7B1E" w:rsidP="00812D59">
    <w:pPr>
      <w:pStyle w:val="Nagwek"/>
      <w:jc w:val="right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>Załącznik nr 1a</w:t>
    </w:r>
    <w:r w:rsidR="002E5D26">
      <w:rPr>
        <w:rFonts w:ascii="Times New Roman" w:hAnsi="Times New Roman"/>
        <w:sz w:val="20"/>
        <w:szCs w:val="20"/>
      </w:rPr>
      <w:t xml:space="preserve"> do 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E2003C"/>
    <w:multiLevelType w:val="hybridMultilevel"/>
    <w:tmpl w:val="663686CE"/>
    <w:lvl w:ilvl="0" w:tplc="04150001">
      <w:start w:val="1"/>
      <w:numFmt w:val="bullet"/>
      <w:lvlText w:val=""/>
      <w:lvlJc w:val="left"/>
      <w:pPr>
        <w:ind w:left="4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1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22" w:hanging="360"/>
      </w:pPr>
      <w:rPr>
        <w:rFonts w:ascii="Wingdings" w:hAnsi="Wingdings" w:hint="default"/>
      </w:rPr>
    </w:lvl>
  </w:abstractNum>
  <w:abstractNum w:abstractNumId="1">
    <w:nsid w:val="0C4326CE"/>
    <w:multiLevelType w:val="hybridMultilevel"/>
    <w:tmpl w:val="CE587E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Symbol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A9650D"/>
    <w:multiLevelType w:val="hybridMultilevel"/>
    <w:tmpl w:val="BC42D0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5157717"/>
    <w:multiLevelType w:val="hybridMultilevel"/>
    <w:tmpl w:val="14741392"/>
    <w:lvl w:ilvl="0" w:tplc="1E9A68E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4">
    <w:nsid w:val="18842519"/>
    <w:multiLevelType w:val="hybridMultilevel"/>
    <w:tmpl w:val="D08ADA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A02C46"/>
    <w:multiLevelType w:val="hybridMultilevel"/>
    <w:tmpl w:val="9DB248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160AFB"/>
    <w:multiLevelType w:val="hybridMultilevel"/>
    <w:tmpl w:val="E0B2C3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0527881"/>
    <w:multiLevelType w:val="hybridMultilevel"/>
    <w:tmpl w:val="8D92859A"/>
    <w:lvl w:ilvl="0" w:tplc="B6C07BEA">
      <w:start w:val="1"/>
      <w:numFmt w:val="bullet"/>
      <w:lvlText w:val=""/>
      <w:lvlJc w:val="left"/>
      <w:pPr>
        <w:ind w:left="7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8">
    <w:nsid w:val="30875785"/>
    <w:multiLevelType w:val="hybridMultilevel"/>
    <w:tmpl w:val="AF8869D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31CD4CC4"/>
    <w:multiLevelType w:val="hybridMultilevel"/>
    <w:tmpl w:val="8C7613EC"/>
    <w:lvl w:ilvl="0" w:tplc="B6C07BE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28B4EF8"/>
    <w:multiLevelType w:val="hybridMultilevel"/>
    <w:tmpl w:val="1D0A91C6"/>
    <w:lvl w:ilvl="0" w:tplc="F82438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34E4B18"/>
    <w:multiLevelType w:val="hybridMultilevel"/>
    <w:tmpl w:val="8D70A654"/>
    <w:lvl w:ilvl="0" w:tplc="53EE3E7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87153A0"/>
    <w:multiLevelType w:val="hybridMultilevel"/>
    <w:tmpl w:val="EA2AE7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96F676A"/>
    <w:multiLevelType w:val="hybridMultilevel"/>
    <w:tmpl w:val="ED36F164"/>
    <w:lvl w:ilvl="0" w:tplc="B6C07BEA">
      <w:start w:val="1"/>
      <w:numFmt w:val="bullet"/>
      <w:lvlText w:val=""/>
      <w:lvlJc w:val="left"/>
      <w:pPr>
        <w:ind w:left="7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4">
    <w:nsid w:val="5F5E5CD7"/>
    <w:multiLevelType w:val="hybridMultilevel"/>
    <w:tmpl w:val="F46A48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0F01155"/>
    <w:multiLevelType w:val="hybridMultilevel"/>
    <w:tmpl w:val="E92E17CA"/>
    <w:lvl w:ilvl="0" w:tplc="04150001">
      <w:start w:val="1"/>
      <w:numFmt w:val="bullet"/>
      <w:lvlText w:val=""/>
      <w:lvlJc w:val="left"/>
      <w:pPr>
        <w:ind w:left="84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09" w:hanging="360"/>
      </w:pPr>
      <w:rPr>
        <w:rFonts w:ascii="Wingdings" w:hAnsi="Wingdings" w:hint="default"/>
      </w:rPr>
    </w:lvl>
  </w:abstractNum>
  <w:abstractNum w:abstractNumId="16">
    <w:nsid w:val="628858A4"/>
    <w:multiLevelType w:val="hybridMultilevel"/>
    <w:tmpl w:val="190C44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5413F15"/>
    <w:multiLevelType w:val="hybridMultilevel"/>
    <w:tmpl w:val="A43CFAB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6ED70B71"/>
    <w:multiLevelType w:val="hybridMultilevel"/>
    <w:tmpl w:val="BEE291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1092775"/>
    <w:multiLevelType w:val="hybridMultilevel"/>
    <w:tmpl w:val="31AC09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7A02205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7B2A3CD4"/>
    <w:multiLevelType w:val="hybridMultilevel"/>
    <w:tmpl w:val="AA0C114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7EFD7217"/>
    <w:multiLevelType w:val="hybridMultilevel"/>
    <w:tmpl w:val="FE00D8D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"/>
  </w:num>
  <w:num w:numId="3">
    <w:abstractNumId w:val="3"/>
  </w:num>
  <w:num w:numId="4">
    <w:abstractNumId w:val="18"/>
  </w:num>
  <w:num w:numId="5">
    <w:abstractNumId w:val="7"/>
  </w:num>
  <w:num w:numId="6">
    <w:abstractNumId w:val="9"/>
  </w:num>
  <w:num w:numId="7">
    <w:abstractNumId w:val="6"/>
  </w:num>
  <w:num w:numId="8">
    <w:abstractNumId w:val="12"/>
  </w:num>
  <w:num w:numId="9">
    <w:abstractNumId w:val="4"/>
  </w:num>
  <w:num w:numId="10">
    <w:abstractNumId w:val="2"/>
  </w:num>
  <w:num w:numId="11">
    <w:abstractNumId w:val="16"/>
  </w:num>
  <w:num w:numId="12">
    <w:abstractNumId w:val="5"/>
  </w:num>
  <w:num w:numId="13">
    <w:abstractNumId w:val="8"/>
  </w:num>
  <w:num w:numId="14">
    <w:abstractNumId w:val="15"/>
  </w:num>
  <w:num w:numId="15">
    <w:abstractNumId w:val="0"/>
  </w:num>
  <w:num w:numId="16">
    <w:abstractNumId w:val="19"/>
  </w:num>
  <w:num w:numId="17">
    <w:abstractNumId w:val="20"/>
  </w:num>
  <w:num w:numId="18">
    <w:abstractNumId w:val="17"/>
  </w:num>
  <w:num w:numId="19">
    <w:abstractNumId w:val="14"/>
  </w:num>
  <w:num w:numId="20">
    <w:abstractNumId w:val="10"/>
  </w:num>
  <w:num w:numId="21">
    <w:abstractNumId w:val="21"/>
  </w:num>
  <w:num w:numId="2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B1ABC"/>
    <w:rsid w:val="00001006"/>
    <w:rsid w:val="00030847"/>
    <w:rsid w:val="00063776"/>
    <w:rsid w:val="000646C8"/>
    <w:rsid w:val="00076B66"/>
    <w:rsid w:val="000804DC"/>
    <w:rsid w:val="000937FE"/>
    <w:rsid w:val="000A0A92"/>
    <w:rsid w:val="000B0064"/>
    <w:rsid w:val="000C629B"/>
    <w:rsid w:val="000D157E"/>
    <w:rsid w:val="000E14CB"/>
    <w:rsid w:val="000E23AD"/>
    <w:rsid w:val="000E6D59"/>
    <w:rsid w:val="000F11ED"/>
    <w:rsid w:val="000F6174"/>
    <w:rsid w:val="00106004"/>
    <w:rsid w:val="001108F2"/>
    <w:rsid w:val="00115537"/>
    <w:rsid w:val="00125F15"/>
    <w:rsid w:val="00166D3F"/>
    <w:rsid w:val="001A2B6B"/>
    <w:rsid w:val="001A5A93"/>
    <w:rsid w:val="001A664C"/>
    <w:rsid w:val="001B1ABC"/>
    <w:rsid w:val="001B5497"/>
    <w:rsid w:val="001D40C4"/>
    <w:rsid w:val="001F0A2A"/>
    <w:rsid w:val="00207782"/>
    <w:rsid w:val="002175AE"/>
    <w:rsid w:val="00223862"/>
    <w:rsid w:val="00225EE0"/>
    <w:rsid w:val="00231B1C"/>
    <w:rsid w:val="002451C6"/>
    <w:rsid w:val="002640F8"/>
    <w:rsid w:val="002652E5"/>
    <w:rsid w:val="002708D7"/>
    <w:rsid w:val="00270983"/>
    <w:rsid w:val="00280FDD"/>
    <w:rsid w:val="00287E59"/>
    <w:rsid w:val="00292FC7"/>
    <w:rsid w:val="002A700A"/>
    <w:rsid w:val="002A76E1"/>
    <w:rsid w:val="002B4BD7"/>
    <w:rsid w:val="002B787D"/>
    <w:rsid w:val="002C342C"/>
    <w:rsid w:val="002C577B"/>
    <w:rsid w:val="002D2A04"/>
    <w:rsid w:val="002D572A"/>
    <w:rsid w:val="002D791F"/>
    <w:rsid w:val="002E25AC"/>
    <w:rsid w:val="002E4D84"/>
    <w:rsid w:val="002E5D26"/>
    <w:rsid w:val="002F0489"/>
    <w:rsid w:val="002F600C"/>
    <w:rsid w:val="003051C5"/>
    <w:rsid w:val="00340ACB"/>
    <w:rsid w:val="00343028"/>
    <w:rsid w:val="003530E5"/>
    <w:rsid w:val="003749CF"/>
    <w:rsid w:val="00395F4A"/>
    <w:rsid w:val="00396D93"/>
    <w:rsid w:val="003A3BB3"/>
    <w:rsid w:val="003A70F4"/>
    <w:rsid w:val="003D1089"/>
    <w:rsid w:val="003E2D52"/>
    <w:rsid w:val="003F0AE4"/>
    <w:rsid w:val="003F2083"/>
    <w:rsid w:val="003F2E86"/>
    <w:rsid w:val="003F7548"/>
    <w:rsid w:val="003F763A"/>
    <w:rsid w:val="00407DCD"/>
    <w:rsid w:val="004136A3"/>
    <w:rsid w:val="004257EF"/>
    <w:rsid w:val="00441C9C"/>
    <w:rsid w:val="00466074"/>
    <w:rsid w:val="004823A4"/>
    <w:rsid w:val="004879C4"/>
    <w:rsid w:val="004A3ED8"/>
    <w:rsid w:val="004A7025"/>
    <w:rsid w:val="004B53BC"/>
    <w:rsid w:val="004F7C71"/>
    <w:rsid w:val="00511EFF"/>
    <w:rsid w:val="0053524F"/>
    <w:rsid w:val="005807C8"/>
    <w:rsid w:val="00592167"/>
    <w:rsid w:val="005C352E"/>
    <w:rsid w:val="005E466A"/>
    <w:rsid w:val="005F556D"/>
    <w:rsid w:val="00601171"/>
    <w:rsid w:val="006069C8"/>
    <w:rsid w:val="00613512"/>
    <w:rsid w:val="006341D9"/>
    <w:rsid w:val="00635FF7"/>
    <w:rsid w:val="006373E0"/>
    <w:rsid w:val="0065433F"/>
    <w:rsid w:val="00664159"/>
    <w:rsid w:val="00680F68"/>
    <w:rsid w:val="00686AC0"/>
    <w:rsid w:val="006947C5"/>
    <w:rsid w:val="006A7667"/>
    <w:rsid w:val="006C0C5A"/>
    <w:rsid w:val="00714D55"/>
    <w:rsid w:val="007270B7"/>
    <w:rsid w:val="00736776"/>
    <w:rsid w:val="007701DE"/>
    <w:rsid w:val="00775B3A"/>
    <w:rsid w:val="00777ED2"/>
    <w:rsid w:val="00781C18"/>
    <w:rsid w:val="00784961"/>
    <w:rsid w:val="00786154"/>
    <w:rsid w:val="007929F7"/>
    <w:rsid w:val="007937A2"/>
    <w:rsid w:val="007953CD"/>
    <w:rsid w:val="00796CE3"/>
    <w:rsid w:val="007A1989"/>
    <w:rsid w:val="007A40E1"/>
    <w:rsid w:val="007B7425"/>
    <w:rsid w:val="007C2F56"/>
    <w:rsid w:val="007D297A"/>
    <w:rsid w:val="007D69B3"/>
    <w:rsid w:val="00800203"/>
    <w:rsid w:val="008048FA"/>
    <w:rsid w:val="00812D59"/>
    <w:rsid w:val="00813837"/>
    <w:rsid w:val="00813CAA"/>
    <w:rsid w:val="00825F1B"/>
    <w:rsid w:val="0083711F"/>
    <w:rsid w:val="00860F5B"/>
    <w:rsid w:val="00876472"/>
    <w:rsid w:val="0087745A"/>
    <w:rsid w:val="00883C29"/>
    <w:rsid w:val="0088782C"/>
    <w:rsid w:val="00897C05"/>
    <w:rsid w:val="008A1971"/>
    <w:rsid w:val="008B0C9A"/>
    <w:rsid w:val="008C2957"/>
    <w:rsid w:val="008C32C9"/>
    <w:rsid w:val="008C7284"/>
    <w:rsid w:val="008E6066"/>
    <w:rsid w:val="008F0D9A"/>
    <w:rsid w:val="00922489"/>
    <w:rsid w:val="009367EC"/>
    <w:rsid w:val="0094329B"/>
    <w:rsid w:val="009618C2"/>
    <w:rsid w:val="0096702C"/>
    <w:rsid w:val="009847D4"/>
    <w:rsid w:val="009848D8"/>
    <w:rsid w:val="009903EE"/>
    <w:rsid w:val="00993B35"/>
    <w:rsid w:val="009A099A"/>
    <w:rsid w:val="009B0415"/>
    <w:rsid w:val="009B37C5"/>
    <w:rsid w:val="009C6CFF"/>
    <w:rsid w:val="009D4176"/>
    <w:rsid w:val="009E077E"/>
    <w:rsid w:val="00A135A0"/>
    <w:rsid w:val="00A265D1"/>
    <w:rsid w:val="00A3311C"/>
    <w:rsid w:val="00A577C7"/>
    <w:rsid w:val="00A70D89"/>
    <w:rsid w:val="00A817CF"/>
    <w:rsid w:val="00AB541B"/>
    <w:rsid w:val="00AC360F"/>
    <w:rsid w:val="00AD7EDE"/>
    <w:rsid w:val="00AE44D0"/>
    <w:rsid w:val="00AF3BF0"/>
    <w:rsid w:val="00AF599E"/>
    <w:rsid w:val="00B4200F"/>
    <w:rsid w:val="00B4403B"/>
    <w:rsid w:val="00B54D03"/>
    <w:rsid w:val="00B8186E"/>
    <w:rsid w:val="00B932A7"/>
    <w:rsid w:val="00B97927"/>
    <w:rsid w:val="00BB0680"/>
    <w:rsid w:val="00BB1E2D"/>
    <w:rsid w:val="00BB56B2"/>
    <w:rsid w:val="00BB5F8C"/>
    <w:rsid w:val="00BC72BD"/>
    <w:rsid w:val="00BE72D4"/>
    <w:rsid w:val="00C10A3D"/>
    <w:rsid w:val="00C11F19"/>
    <w:rsid w:val="00C425BF"/>
    <w:rsid w:val="00C66F90"/>
    <w:rsid w:val="00C71EC5"/>
    <w:rsid w:val="00C8323B"/>
    <w:rsid w:val="00CA5C6B"/>
    <w:rsid w:val="00CC0B6C"/>
    <w:rsid w:val="00CC2A93"/>
    <w:rsid w:val="00CC4799"/>
    <w:rsid w:val="00CC650C"/>
    <w:rsid w:val="00CD54FD"/>
    <w:rsid w:val="00CE6F8D"/>
    <w:rsid w:val="00CF3293"/>
    <w:rsid w:val="00CF5621"/>
    <w:rsid w:val="00D01968"/>
    <w:rsid w:val="00D108A4"/>
    <w:rsid w:val="00D31EB2"/>
    <w:rsid w:val="00D6052C"/>
    <w:rsid w:val="00D63148"/>
    <w:rsid w:val="00D65E27"/>
    <w:rsid w:val="00D67A4E"/>
    <w:rsid w:val="00D8116F"/>
    <w:rsid w:val="00D85B0E"/>
    <w:rsid w:val="00D95CF0"/>
    <w:rsid w:val="00DA398C"/>
    <w:rsid w:val="00DA6D3F"/>
    <w:rsid w:val="00DA7B1E"/>
    <w:rsid w:val="00DB141E"/>
    <w:rsid w:val="00DC41AD"/>
    <w:rsid w:val="00DE6C9D"/>
    <w:rsid w:val="00E25441"/>
    <w:rsid w:val="00E316D2"/>
    <w:rsid w:val="00E3295B"/>
    <w:rsid w:val="00E4183E"/>
    <w:rsid w:val="00E436DF"/>
    <w:rsid w:val="00E61FE6"/>
    <w:rsid w:val="00EA1690"/>
    <w:rsid w:val="00EA1999"/>
    <w:rsid w:val="00EB13F6"/>
    <w:rsid w:val="00EE5012"/>
    <w:rsid w:val="00EF6441"/>
    <w:rsid w:val="00F1357F"/>
    <w:rsid w:val="00F233D5"/>
    <w:rsid w:val="00F31F87"/>
    <w:rsid w:val="00F51B27"/>
    <w:rsid w:val="00F52099"/>
    <w:rsid w:val="00F55668"/>
    <w:rsid w:val="00F72F4B"/>
    <w:rsid w:val="00F7378B"/>
    <w:rsid w:val="00F77297"/>
    <w:rsid w:val="00F8057E"/>
    <w:rsid w:val="00F816E8"/>
    <w:rsid w:val="00F84684"/>
    <w:rsid w:val="00F87AD7"/>
    <w:rsid w:val="00F90FF7"/>
    <w:rsid w:val="00FF58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1ABC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link w:val="Nagwek1Znak"/>
    <w:uiPriority w:val="9"/>
    <w:qFormat/>
    <w:rsid w:val="00FF589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38">
    <w:name w:val="Style38"/>
    <w:basedOn w:val="Normalny"/>
    <w:rsid w:val="001B1ABC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111">
    <w:name w:val="Font Style111"/>
    <w:rsid w:val="001B1ABC"/>
    <w:rPr>
      <w:rFonts w:ascii="Arial" w:hAnsi="Arial" w:cs="Arial"/>
      <w:color w:val="000000"/>
      <w:sz w:val="18"/>
      <w:szCs w:val="18"/>
    </w:rPr>
  </w:style>
  <w:style w:type="paragraph" w:customStyle="1" w:styleId="Style37">
    <w:name w:val="Style37"/>
    <w:basedOn w:val="Normalny"/>
    <w:uiPriority w:val="99"/>
    <w:rsid w:val="001B1ABC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1B1ABC"/>
    <w:pPr>
      <w:ind w:left="720"/>
      <w:contextualSpacing/>
    </w:pPr>
  </w:style>
  <w:style w:type="character" w:customStyle="1" w:styleId="FontStyle119">
    <w:name w:val="Font Style119"/>
    <w:uiPriority w:val="99"/>
    <w:rsid w:val="002451C6"/>
    <w:rPr>
      <w:rFonts w:ascii="Times New Roman" w:hAnsi="Times New Roman" w:cs="Times New Roman"/>
      <w:sz w:val="22"/>
      <w:szCs w:val="22"/>
    </w:rPr>
  </w:style>
  <w:style w:type="paragraph" w:styleId="Tekstpodstawowy">
    <w:name w:val="Body Text"/>
    <w:basedOn w:val="Normalny"/>
    <w:link w:val="TekstpodstawowyZnak1"/>
    <w:rsid w:val="00166D3F"/>
    <w:pPr>
      <w:spacing w:after="0" w:line="240" w:lineRule="auto"/>
    </w:pPr>
    <w:rPr>
      <w:rFonts w:ascii="Times New Roman" w:eastAsia="Times New Roman" w:hAnsi="Times New Roman"/>
      <w:sz w:val="24"/>
      <w:szCs w:val="20"/>
    </w:rPr>
  </w:style>
  <w:style w:type="character" w:customStyle="1" w:styleId="TekstpodstawowyZnak">
    <w:name w:val="Tekst podstawowy Znak"/>
    <w:uiPriority w:val="99"/>
    <w:semiHidden/>
    <w:rsid w:val="00166D3F"/>
    <w:rPr>
      <w:sz w:val="22"/>
      <w:szCs w:val="22"/>
      <w:lang w:eastAsia="en-US"/>
    </w:rPr>
  </w:style>
  <w:style w:type="character" w:customStyle="1" w:styleId="TekstpodstawowyZnak1">
    <w:name w:val="Tekst podstawowy Znak1"/>
    <w:link w:val="Tekstpodstawowy"/>
    <w:rsid w:val="00166D3F"/>
    <w:rPr>
      <w:rFonts w:ascii="Times New Roman" w:eastAsia="Times New Roman" w:hAnsi="Times New Roman"/>
      <w:sz w:val="24"/>
    </w:rPr>
  </w:style>
  <w:style w:type="paragraph" w:styleId="Nagwek">
    <w:name w:val="header"/>
    <w:basedOn w:val="Normalny"/>
    <w:link w:val="NagwekZnak"/>
    <w:uiPriority w:val="99"/>
    <w:unhideWhenUsed/>
    <w:rsid w:val="00812D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12D59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812D5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812D59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7927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B97927"/>
    <w:rPr>
      <w:rFonts w:ascii="Tahoma" w:hAnsi="Tahoma" w:cs="Tahoma"/>
      <w:sz w:val="16"/>
      <w:szCs w:val="16"/>
      <w:lang w:eastAsia="en-US"/>
    </w:rPr>
  </w:style>
  <w:style w:type="character" w:customStyle="1" w:styleId="Nagwek1Znak">
    <w:name w:val="Nagłówek 1 Znak"/>
    <w:link w:val="Nagwek1"/>
    <w:uiPriority w:val="9"/>
    <w:rsid w:val="00FF5893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styleId="Odwoaniedokomentarza">
    <w:name w:val="annotation reference"/>
    <w:uiPriority w:val="99"/>
    <w:semiHidden/>
    <w:unhideWhenUsed/>
    <w:rsid w:val="008C728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C7284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8C7284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C728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8C7284"/>
    <w:rPr>
      <w:b/>
      <w:bCs/>
      <w:lang w:eastAsia="en-US"/>
    </w:rPr>
  </w:style>
  <w:style w:type="paragraph" w:styleId="NormalnyWeb">
    <w:name w:val="Normal (Web)"/>
    <w:basedOn w:val="Normalny"/>
    <w:uiPriority w:val="99"/>
    <w:semiHidden/>
    <w:unhideWhenUsed/>
    <w:rsid w:val="00D31EB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CF5621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1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85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06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1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5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8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C8F07925-2908-46CA-A154-E1DDD88A96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1498</Words>
  <Characters>8989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Gosia</dc:creator>
  <cp:lastModifiedBy>k_pawlus</cp:lastModifiedBy>
  <cp:revision>7</cp:revision>
  <cp:lastPrinted>2016-10-17T09:43:00Z</cp:lastPrinted>
  <dcterms:created xsi:type="dcterms:W3CDTF">2017-11-10T12:08:00Z</dcterms:created>
  <dcterms:modified xsi:type="dcterms:W3CDTF">2017-11-13T14:12:00Z</dcterms:modified>
</cp:coreProperties>
</file>