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3C" w:rsidRPr="00696AFE" w:rsidRDefault="00DC52A1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  <w:t xml:space="preserve">        .........................................................</w:t>
      </w:r>
    </w:p>
    <w:p w:rsidR="006F703C" w:rsidRPr="00696AFE" w:rsidRDefault="00DC52A1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</w:r>
      <w:r w:rsidRPr="00696AFE">
        <w:rPr>
          <w:rFonts w:ascii="Calibri" w:eastAsia="Calibri" w:hAnsi="Calibri"/>
          <w:sz w:val="24"/>
          <w:szCs w:val="24"/>
        </w:rPr>
        <w:tab/>
        <w:t>(miejscowo</w:t>
      </w:r>
      <w:r w:rsidRPr="00696AFE">
        <w:rPr>
          <w:rFonts w:ascii="Calibri" w:eastAsia="TimesNewRoman" w:hAnsi="Calibri" w:cs="TimesNewRoman"/>
          <w:sz w:val="24"/>
          <w:szCs w:val="24"/>
        </w:rPr>
        <w:t xml:space="preserve">ść </w:t>
      </w:r>
      <w:r w:rsidRPr="00696AFE">
        <w:rPr>
          <w:rFonts w:ascii="Calibri" w:eastAsia="Calibri" w:hAnsi="Calibri"/>
          <w:sz w:val="24"/>
          <w:szCs w:val="24"/>
        </w:rPr>
        <w:t>i data)</w:t>
      </w:r>
    </w:p>
    <w:p w:rsidR="006F703C" w:rsidRPr="00696AFE" w:rsidRDefault="00DC52A1" w:rsidP="00696AFE">
      <w:pPr>
        <w:suppressAutoHyphens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6F703C" w:rsidRPr="00696AFE" w:rsidRDefault="00DC52A1" w:rsidP="00696AFE">
      <w:pPr>
        <w:suppressAutoHyphens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6F703C" w:rsidRPr="00696AFE" w:rsidRDefault="00DC52A1" w:rsidP="00696AFE">
      <w:pPr>
        <w:suppressAutoHyphens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6F703C" w:rsidRPr="00696AFE" w:rsidRDefault="00DC52A1" w:rsidP="00696AFE">
      <w:pPr>
        <w:suppressAutoHyphens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6F703C" w:rsidRPr="00696AFE" w:rsidRDefault="00DC52A1" w:rsidP="00696AFE">
      <w:pPr>
        <w:suppressAutoHyphens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B53B78" w:rsidRPr="00696AFE" w:rsidRDefault="00B53B78" w:rsidP="00696AFE">
      <w:pPr>
        <w:suppressAutoHyphens/>
        <w:jc w:val="center"/>
        <w:rPr>
          <w:rFonts w:ascii="Calibri" w:eastAsia="Calibri" w:hAnsi="Calibri"/>
          <w:b/>
          <w:bCs/>
          <w:sz w:val="32"/>
          <w:szCs w:val="32"/>
        </w:rPr>
      </w:pPr>
    </w:p>
    <w:p w:rsidR="006F703C" w:rsidRPr="00696AFE" w:rsidRDefault="00DC52A1" w:rsidP="00696AFE">
      <w:pPr>
        <w:suppressAutoHyphens/>
        <w:jc w:val="center"/>
        <w:rPr>
          <w:rFonts w:ascii="Calibri" w:eastAsia="Calibri" w:hAnsi="Calibri"/>
          <w:b/>
          <w:bCs/>
          <w:sz w:val="32"/>
          <w:szCs w:val="32"/>
        </w:rPr>
      </w:pPr>
      <w:r w:rsidRPr="00696AFE">
        <w:rPr>
          <w:rFonts w:ascii="Calibri" w:eastAsia="Calibri" w:hAnsi="Calibri"/>
          <w:b/>
          <w:bCs/>
          <w:sz w:val="32"/>
          <w:szCs w:val="32"/>
        </w:rPr>
        <w:t>FORMULARZ OFERTOWY</w:t>
      </w:r>
    </w:p>
    <w:p w:rsidR="00B53B78" w:rsidRPr="00696AFE" w:rsidRDefault="00B53B78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6F703C" w:rsidRPr="00696AFE" w:rsidRDefault="00DC52A1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Regionalny Ośrodek Polityki Społecznej</w:t>
      </w:r>
    </w:p>
    <w:p w:rsidR="006F703C" w:rsidRPr="00696AFE" w:rsidRDefault="00197600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 xml:space="preserve">ul. Bartkiewiczówny </w:t>
      </w:r>
      <w:r w:rsidR="00DC52A1" w:rsidRPr="00696AFE">
        <w:rPr>
          <w:rFonts w:ascii="Calibri" w:eastAsia="Calibri" w:hAnsi="Calibri"/>
          <w:sz w:val="24"/>
          <w:szCs w:val="24"/>
        </w:rPr>
        <w:t>93</w:t>
      </w:r>
    </w:p>
    <w:p w:rsidR="006F703C" w:rsidRPr="00696AFE" w:rsidRDefault="00DC52A1" w:rsidP="00696AFE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 w:rsidRPr="00696AFE">
        <w:rPr>
          <w:rFonts w:ascii="Calibri" w:eastAsia="TimesNewRoman" w:hAnsi="Calibri" w:cs="TimesNewRoman"/>
          <w:sz w:val="24"/>
          <w:szCs w:val="24"/>
        </w:rPr>
        <w:tab/>
      </w:r>
      <w:r w:rsidRPr="00696AFE">
        <w:rPr>
          <w:rFonts w:ascii="Calibri" w:eastAsia="TimesNewRoman" w:hAnsi="Calibri" w:cs="TimesNewRoman"/>
          <w:sz w:val="24"/>
          <w:szCs w:val="24"/>
        </w:rPr>
        <w:tab/>
      </w:r>
      <w:r w:rsidRPr="00696AFE">
        <w:rPr>
          <w:rFonts w:ascii="Calibri" w:eastAsia="TimesNewRoman" w:hAnsi="Calibri" w:cs="TimesNewRoman"/>
          <w:sz w:val="24"/>
          <w:szCs w:val="24"/>
        </w:rPr>
        <w:tab/>
      </w:r>
      <w:r w:rsidRPr="00696AFE">
        <w:rPr>
          <w:rFonts w:ascii="Calibri" w:eastAsia="TimesNewRoman" w:hAnsi="Calibri" w:cs="TimesNewRoman"/>
          <w:sz w:val="24"/>
          <w:szCs w:val="24"/>
        </w:rPr>
        <w:tab/>
      </w:r>
      <w:r w:rsidRPr="00696AFE">
        <w:rPr>
          <w:rFonts w:ascii="Calibri" w:eastAsia="TimesNewRoman" w:hAnsi="Calibri" w:cs="TimesNewRoman"/>
          <w:sz w:val="24"/>
          <w:szCs w:val="24"/>
        </w:rPr>
        <w:tab/>
      </w:r>
      <w:r w:rsidRPr="00696AFE"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6F703C" w:rsidRPr="00696AFE" w:rsidRDefault="006F703C" w:rsidP="00696AFE">
      <w:pPr>
        <w:suppressAutoHyphens/>
        <w:rPr>
          <w:rFonts w:ascii="Calibri" w:eastAsia="Calibri" w:hAnsi="Calibri"/>
          <w:sz w:val="24"/>
          <w:szCs w:val="24"/>
        </w:rPr>
      </w:pPr>
    </w:p>
    <w:p w:rsidR="006F703C" w:rsidRPr="007A74B9" w:rsidRDefault="00DC52A1" w:rsidP="00696AFE">
      <w:pPr>
        <w:suppressAutoHyphens/>
        <w:jc w:val="both"/>
        <w:rPr>
          <w:rFonts w:ascii="Calibri" w:eastAsia="Calibri" w:hAnsi="Calibri"/>
          <w:b/>
          <w:bCs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ab/>
        <w:t>Odpowiadaj</w:t>
      </w:r>
      <w:r w:rsidRPr="00696AFE">
        <w:rPr>
          <w:rFonts w:ascii="Calibri" w:eastAsia="TimesNewRoman" w:hAnsi="Calibri" w:cs="TimesNewRoman"/>
          <w:sz w:val="24"/>
          <w:szCs w:val="24"/>
        </w:rPr>
        <w:t>ą</w:t>
      </w:r>
      <w:r w:rsidRPr="00696AFE">
        <w:rPr>
          <w:rFonts w:ascii="Calibri" w:eastAsia="Calibri" w:hAnsi="Calibri"/>
          <w:sz w:val="24"/>
          <w:szCs w:val="24"/>
        </w:rPr>
        <w:t>c na zaproszenie do wzi</w:t>
      </w:r>
      <w:r w:rsidRPr="00696AFE">
        <w:rPr>
          <w:rFonts w:ascii="Calibri" w:eastAsia="TimesNewRoman" w:hAnsi="Calibri" w:cs="TimesNewRoman"/>
          <w:sz w:val="24"/>
          <w:szCs w:val="24"/>
        </w:rPr>
        <w:t>ę</w:t>
      </w:r>
      <w:r w:rsidRPr="00696AFE">
        <w:rPr>
          <w:rFonts w:ascii="Calibri" w:eastAsia="Calibri" w:hAnsi="Calibri"/>
          <w:sz w:val="24"/>
          <w:szCs w:val="24"/>
        </w:rPr>
        <w:t>cia udziału w post</w:t>
      </w:r>
      <w:r w:rsidRPr="00696AFE">
        <w:rPr>
          <w:rFonts w:ascii="Calibri" w:eastAsia="TimesNewRoman" w:hAnsi="Calibri" w:cs="TimesNewRoman"/>
          <w:sz w:val="24"/>
          <w:szCs w:val="24"/>
        </w:rPr>
        <w:t>ę</w:t>
      </w:r>
      <w:r w:rsidRPr="00696AFE">
        <w:rPr>
          <w:rFonts w:ascii="Calibri" w:eastAsia="Calibri" w:hAnsi="Calibri"/>
          <w:sz w:val="24"/>
          <w:szCs w:val="24"/>
        </w:rPr>
        <w:t xml:space="preserve">powaniu na </w:t>
      </w:r>
      <w:r w:rsidRPr="00696AFE">
        <w:rPr>
          <w:rFonts w:ascii="Calibri" w:eastAsia="Times New Roman" w:hAnsi="Calibri"/>
          <w:sz w:val="24"/>
          <w:szCs w:val="24"/>
        </w:rPr>
        <w:t xml:space="preserve">świadczenie usług wsparcia rodziny i pieczy zastępczej realizowane w ramach projektu partnerskiego, pn. „Rodzina w Centrum 2” w ramach Osi Priorytetowej 9 </w:t>
      </w:r>
      <w:r w:rsidRPr="00696AFE">
        <w:rPr>
          <w:rFonts w:ascii="Calibri" w:eastAsia="Times New Roman" w:hAnsi="Calibri"/>
          <w:i/>
          <w:sz w:val="24"/>
          <w:szCs w:val="24"/>
        </w:rPr>
        <w:t>Solidarne społeczeństwo</w:t>
      </w:r>
      <w:r w:rsidRPr="00696AFE">
        <w:rPr>
          <w:rFonts w:ascii="Calibri" w:eastAsia="Times New Roman" w:hAnsi="Calibri"/>
          <w:sz w:val="24"/>
          <w:szCs w:val="24"/>
        </w:rPr>
        <w:t xml:space="preserve">, Działania 9.3 </w:t>
      </w:r>
      <w:r w:rsidRPr="00696AFE">
        <w:rPr>
          <w:rFonts w:ascii="Calibri" w:eastAsia="Times New Roman" w:hAnsi="Calibri"/>
          <w:i/>
          <w:sz w:val="24"/>
          <w:szCs w:val="24"/>
        </w:rPr>
        <w:t>Rozwój usług zdrowotnych i społecznych</w:t>
      </w:r>
      <w:r w:rsidRPr="00696AFE">
        <w:rPr>
          <w:rFonts w:ascii="Calibri" w:eastAsia="Times New Roman" w:hAnsi="Calibri"/>
          <w:sz w:val="24"/>
          <w:szCs w:val="24"/>
        </w:rPr>
        <w:t xml:space="preserve">, Poddziałania 9.3.2 </w:t>
      </w:r>
      <w:r w:rsidRPr="00696AFE">
        <w:rPr>
          <w:rFonts w:ascii="Calibri" w:eastAsia="Times New Roman" w:hAnsi="Calibri"/>
          <w:i/>
          <w:sz w:val="24"/>
          <w:szCs w:val="24"/>
        </w:rPr>
        <w:t xml:space="preserve">Rozwój usług społecznych </w:t>
      </w:r>
      <w:r w:rsidRPr="00696AFE">
        <w:rPr>
          <w:rFonts w:ascii="Calibri" w:eastAsia="Times New Roman" w:hAnsi="Calibri"/>
          <w:sz w:val="24"/>
          <w:szCs w:val="24"/>
        </w:rPr>
        <w:t>w ramach części RPO WKP 2014-2020 współfinansowanej z Europejskiego Funduszu Społecznego</w:t>
      </w:r>
      <w:r w:rsidR="008D5EED">
        <w:rPr>
          <w:rFonts w:ascii="Calibri" w:eastAsia="Times New Roman" w:hAnsi="Calibri"/>
          <w:sz w:val="24"/>
          <w:szCs w:val="24"/>
        </w:rPr>
        <w:t xml:space="preserve"> </w:t>
      </w:r>
      <w:r w:rsidRPr="00696AFE">
        <w:rPr>
          <w:rFonts w:ascii="Calibri" w:eastAsia="Calibri" w:hAnsi="Calibri"/>
          <w:i/>
          <w:iCs/>
          <w:sz w:val="24"/>
          <w:szCs w:val="24"/>
        </w:rPr>
        <w:t>(postępowanie</w:t>
      </w:r>
      <w:r w:rsidR="008D5EED">
        <w:rPr>
          <w:rFonts w:ascii="Calibri" w:eastAsia="Calibri" w:hAnsi="Calibri"/>
          <w:i/>
          <w:iCs/>
          <w:sz w:val="24"/>
          <w:szCs w:val="24"/>
        </w:rPr>
        <w:t xml:space="preserve"> </w:t>
      </w:r>
      <w:r w:rsidRPr="00C54300">
        <w:rPr>
          <w:rFonts w:ascii="Calibri" w:eastAsia="Calibri" w:hAnsi="Calibri"/>
          <w:i/>
          <w:iCs/>
          <w:sz w:val="24"/>
          <w:szCs w:val="24"/>
        </w:rPr>
        <w:t>DO</w:t>
      </w:r>
      <w:r w:rsidR="00DA0DF1" w:rsidRPr="00C54300">
        <w:rPr>
          <w:rFonts w:ascii="Calibri" w:eastAsia="Calibri" w:hAnsi="Calibri"/>
          <w:i/>
          <w:iCs/>
          <w:sz w:val="24"/>
          <w:szCs w:val="24"/>
        </w:rPr>
        <w:t>.27</w:t>
      </w:r>
      <w:r w:rsidR="00C54300" w:rsidRPr="00C54300">
        <w:rPr>
          <w:rFonts w:ascii="Calibri" w:eastAsia="Calibri" w:hAnsi="Calibri"/>
          <w:i/>
          <w:iCs/>
          <w:sz w:val="24"/>
          <w:szCs w:val="24"/>
        </w:rPr>
        <w:t>5</w:t>
      </w:r>
      <w:r w:rsidR="00DA0DF1" w:rsidRPr="00C54300">
        <w:rPr>
          <w:rFonts w:ascii="Calibri" w:eastAsia="Calibri" w:hAnsi="Calibri"/>
          <w:i/>
          <w:iCs/>
          <w:sz w:val="24"/>
          <w:szCs w:val="24"/>
        </w:rPr>
        <w:t>1.</w:t>
      </w:r>
      <w:r w:rsidR="00C54300" w:rsidRPr="00C54300">
        <w:rPr>
          <w:rFonts w:ascii="Calibri" w:eastAsia="Calibri" w:hAnsi="Calibri"/>
          <w:i/>
          <w:iCs/>
          <w:sz w:val="24"/>
          <w:szCs w:val="24"/>
        </w:rPr>
        <w:t>1</w:t>
      </w:r>
      <w:r w:rsidR="00DA0DF1" w:rsidRPr="00C54300">
        <w:rPr>
          <w:rFonts w:ascii="Calibri" w:eastAsia="Calibri" w:hAnsi="Calibri"/>
          <w:i/>
          <w:iCs/>
          <w:sz w:val="24"/>
          <w:szCs w:val="24"/>
        </w:rPr>
        <w:t>.2018</w:t>
      </w:r>
      <w:r w:rsidR="00DA0DF1" w:rsidRPr="00696AFE">
        <w:rPr>
          <w:rFonts w:ascii="Calibri" w:eastAsia="Calibri" w:hAnsi="Calibri"/>
          <w:i/>
          <w:iCs/>
          <w:sz w:val="24"/>
          <w:szCs w:val="24"/>
        </w:rPr>
        <w:t>)</w:t>
      </w:r>
      <w:r w:rsidRPr="00696AFE">
        <w:rPr>
          <w:rFonts w:ascii="Calibri" w:eastAsia="Calibri" w:hAnsi="Calibri"/>
          <w:i/>
          <w:iCs/>
          <w:sz w:val="24"/>
          <w:szCs w:val="24"/>
        </w:rPr>
        <w:t xml:space="preserve">, </w:t>
      </w:r>
      <w:r w:rsidRPr="00696AFE">
        <w:rPr>
          <w:rFonts w:ascii="Calibri" w:eastAsia="Calibri" w:hAnsi="Calibri"/>
          <w:sz w:val="24"/>
          <w:szCs w:val="24"/>
        </w:rPr>
        <w:t xml:space="preserve">zgodnie z wymaganiami </w:t>
      </w:r>
      <w:r w:rsidRPr="007A74B9">
        <w:rPr>
          <w:rFonts w:ascii="Calibri" w:eastAsia="Calibri" w:hAnsi="Calibri"/>
          <w:sz w:val="24"/>
          <w:szCs w:val="24"/>
        </w:rPr>
        <w:t>okre</w:t>
      </w:r>
      <w:r w:rsidRPr="007A74B9">
        <w:rPr>
          <w:rFonts w:ascii="Calibri" w:eastAsia="TimesNewRoman" w:hAnsi="Calibri" w:cs="TimesNewRoman"/>
          <w:sz w:val="24"/>
          <w:szCs w:val="24"/>
        </w:rPr>
        <w:t>ś</w:t>
      </w:r>
      <w:r w:rsidRPr="007A74B9">
        <w:rPr>
          <w:rFonts w:ascii="Calibri" w:eastAsia="Calibri" w:hAnsi="Calibri"/>
          <w:sz w:val="24"/>
          <w:szCs w:val="24"/>
        </w:rPr>
        <w:t>lonymi w Ogłoszeniu o zamówieniu oraz w załącznikach do Ogłoszenia o</w:t>
      </w:r>
      <w:r w:rsidRPr="007A74B9">
        <w:rPr>
          <w:rFonts w:ascii="Calibri" w:eastAsia="TimesNewRoman" w:hAnsi="Calibri" w:cs="TimesNewRoman"/>
          <w:sz w:val="24"/>
          <w:szCs w:val="24"/>
        </w:rPr>
        <w:t>ś</w:t>
      </w:r>
      <w:r w:rsidRPr="007A74B9">
        <w:rPr>
          <w:rFonts w:ascii="Calibri" w:eastAsia="Calibri" w:hAnsi="Calibri"/>
          <w:sz w:val="24"/>
          <w:szCs w:val="24"/>
        </w:rPr>
        <w:t>wiadczamy, i</w:t>
      </w:r>
      <w:r w:rsidRPr="007A74B9">
        <w:rPr>
          <w:rFonts w:ascii="Calibri" w:eastAsia="TimesNewRoman" w:hAnsi="Calibri" w:cs="TimesNewRoman"/>
          <w:sz w:val="24"/>
          <w:szCs w:val="24"/>
        </w:rPr>
        <w:t>ż</w:t>
      </w:r>
      <w:r w:rsidRPr="007A74B9">
        <w:rPr>
          <w:rFonts w:ascii="Calibri" w:eastAsia="Calibri" w:hAnsi="Calibri"/>
          <w:sz w:val="24"/>
          <w:szCs w:val="24"/>
        </w:rPr>
        <w:t>:</w:t>
      </w:r>
    </w:p>
    <w:p w:rsidR="006F703C" w:rsidRPr="00696AFE" w:rsidRDefault="006F703C" w:rsidP="00696AFE">
      <w:pPr>
        <w:suppressAutoHyphens/>
        <w:jc w:val="both"/>
        <w:rPr>
          <w:rFonts w:ascii="Calibri" w:eastAsia="Calibri" w:hAnsi="Calibri"/>
          <w:sz w:val="24"/>
          <w:szCs w:val="24"/>
        </w:rPr>
      </w:pPr>
    </w:p>
    <w:p w:rsidR="006F703C" w:rsidRPr="00696AFE" w:rsidRDefault="00DC52A1" w:rsidP="00696AFE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rPr>
          <w:rFonts w:cs="Arial"/>
          <w:sz w:val="24"/>
          <w:szCs w:val="24"/>
        </w:rPr>
      </w:pPr>
      <w:r w:rsidRPr="00696AFE">
        <w:rPr>
          <w:rFonts w:cs="Arial"/>
          <w:sz w:val="24"/>
          <w:szCs w:val="24"/>
        </w:rPr>
        <w:t>Oferujemy wykonanie zamówienia:</w:t>
      </w:r>
    </w:p>
    <w:p w:rsidR="00B53B78" w:rsidRPr="00197600" w:rsidRDefault="00B53B78" w:rsidP="00197600">
      <w:pPr>
        <w:suppressAutoHyphens/>
        <w:rPr>
          <w:rFonts w:cs="Arial"/>
          <w:b/>
          <w:sz w:val="24"/>
          <w:szCs w:val="24"/>
        </w:rPr>
      </w:pPr>
    </w:p>
    <w:p w:rsidR="006F703C" w:rsidRPr="00696AFE" w:rsidRDefault="00DC52A1" w:rsidP="00696AFE">
      <w:pPr>
        <w:suppressAutoHyphens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1</w:t>
      </w:r>
    </w:p>
    <w:p w:rsidR="00152055" w:rsidRPr="00696AFE" w:rsidRDefault="00152055" w:rsidP="00696AFE">
      <w:pPr>
        <w:suppressAutoHyphens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MOPS Bydgoszcz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pedagogiczne – liczba godzin poradnictwa – 60 (10 godzin w 2018 r., 30 godzin w 2019 r.  oraz 20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- prawne – liczba porad – 120 (20 porad w 2018 r., 70 porad w 2019 r. oraz 30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psychologiczne – liczba godzin poradnictwa – 130 (30 godzin w 2018 r., 70 godzin w 2019 r. oraz 30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Terapia rodzinna/grupowa i indywidualna – liczba spotkań – 320 (40 spotkań w 2018 r., 200 spotkań 2019 r.  oraz 80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wzmacniające kompetencje rodzicielskie dla rodziców naturalnych i zastępczych – 6 wars</w:t>
            </w:r>
            <w:r w:rsidRPr="00696AFE">
              <w:rPr>
                <w:rFonts w:eastAsia="Times New Roman" w:cstheme="minorHAnsi"/>
                <w:bCs/>
              </w:rPr>
              <w:t>z</w:t>
            </w:r>
            <w:r w:rsidRPr="00696AFE">
              <w:rPr>
                <w:rFonts w:eastAsia="Times New Roman" w:cstheme="minorHAnsi"/>
                <w:bCs/>
              </w:rPr>
              <w:t>tatów jednodniowych, minimalna liczba godzin dla jednej grupy warsztatowej 6 godzin zegarowych (1 warsztat 1-dniowy w 2018 r., 4 warsztaty 1-dniowe w 2019 r. oraz 1 warsztat 1-dniowy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Zajęcia animacyjne dla dzieci rodziców korzystających z warsztatów wzmacniających kompetencje – łączna liczba zajęć animacyjnych –6  (1 zajęcia w 2018 r., 4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socjoterapeutyczne - 5 warsztatów jednodniowych, minimalna liczba godzin dla jednej grupy warsztatowej 6 godzin zegarowych (1 warsztat 1-dniowy w 2018 r., 3 warsztaty 1-dniowe w 2019 r. oraz 1 warsztat 1-dniowy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</w:pPr>
            <w:r w:rsidRPr="00696AFE">
              <w:rPr>
                <w:rFonts w:eastAsia="Times New Roman" w:cstheme="minorHAnsi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3 cykle przy czym na jeden cykl składa się 6 spotkań 2-godzinnych realizowanych jednodniowo w odstępie ok. 2-3 tygodni ( 2 cykle w 2019 r. oraz 1 cykl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Grupy wsparcia dla rodzin naturalnych i zastępczych – liczba spotkań 30 (6 spotkań w 2018 r., 16 sp</w:t>
            </w:r>
            <w:r w:rsidRPr="00696AFE">
              <w:rPr>
                <w:rFonts w:eastAsia="Times New Roman" w:cstheme="minorHAnsi"/>
                <w:bCs/>
              </w:rPr>
              <w:t>o</w:t>
            </w:r>
            <w:r w:rsidRPr="00696AFE">
              <w:rPr>
                <w:rFonts w:eastAsia="Times New Roman" w:cstheme="minorHAnsi"/>
                <w:bCs/>
              </w:rPr>
              <w:t>tkań w 2019 r. oraz 8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 xml:space="preserve">Szkolenia dla wolontariuszy – </w:t>
            </w:r>
            <w:r w:rsidR="006D529E" w:rsidRPr="00696AFE">
              <w:rPr>
                <w:rFonts w:eastAsia="Times New Roman" w:cstheme="minorHAnsi"/>
                <w:bCs/>
              </w:rPr>
              <w:t>2</w:t>
            </w:r>
            <w:r w:rsidRPr="00696AFE">
              <w:rPr>
                <w:rFonts w:eastAsia="Times New Roman" w:cstheme="minorHAnsi"/>
                <w:bCs/>
              </w:rPr>
              <w:t xml:space="preserve"> szkolenia jednodniowe, minimalna liczba godzin zegarowych</w:t>
            </w:r>
            <w:r w:rsidR="006D529E" w:rsidRPr="00696AFE">
              <w:rPr>
                <w:rFonts w:eastAsia="Times New Roman" w:cstheme="minorHAnsi"/>
                <w:bCs/>
              </w:rPr>
              <w:t xml:space="preserve"> - 8</w:t>
            </w:r>
            <w:r w:rsidRPr="00696AFE">
              <w:rPr>
                <w:rFonts w:eastAsia="Times New Roman" w:cstheme="minorHAnsi"/>
                <w:bCs/>
              </w:rPr>
              <w:t xml:space="preserve">  (1 szkolenie 1-dniowe w 2018 r. oraz 1 szkolenie 1-dniowe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-170"/>
              </w:tabs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Superwizja rodzin zastępczych – liczba godzin superwizji 21 ( 3 godziny zegarowe w 2018 r., 12 godzin zegarowych w 2019 r. oraz 6 godzin zegarowych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dla osób przebywających i opuszczających pieczę zastępczą –liczba warsztatów 5 jednodni</w:t>
            </w:r>
            <w:r w:rsidRPr="00696AFE">
              <w:rPr>
                <w:rFonts w:eastAsia="Times New Roman" w:cstheme="minorHAnsi"/>
                <w:bCs/>
              </w:rPr>
              <w:t>o</w:t>
            </w:r>
            <w:r w:rsidRPr="00696AFE">
              <w:rPr>
                <w:rFonts w:eastAsia="Times New Roman" w:cstheme="minorHAnsi"/>
                <w:bCs/>
              </w:rPr>
              <w:t>wych warsztatów (1 warsztat jednodniowy w 2018 r., 3 warsztaty jednodniowe w 2019 r. oraz 1 wars</w:t>
            </w:r>
            <w:r w:rsidRPr="00696AFE">
              <w:rPr>
                <w:rFonts w:eastAsia="Times New Roman" w:cstheme="minorHAnsi"/>
                <w:bCs/>
              </w:rPr>
              <w:t>z</w:t>
            </w:r>
            <w:r w:rsidRPr="00696AFE">
              <w:rPr>
                <w:rFonts w:eastAsia="Times New Roman" w:cstheme="minorHAnsi"/>
                <w:bCs/>
              </w:rPr>
              <w:t>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1364D5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793"/>
        <w:gridCol w:w="174"/>
      </w:tblGrid>
      <w:tr w:rsidR="006F703C" w:rsidRPr="00696AFE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</w:rPr>
              <w:t xml:space="preserve">CZĘŚĆ NR 2: </w:t>
            </w:r>
          </w:p>
          <w:p w:rsidR="006F703C" w:rsidRPr="00696AFE" w:rsidRDefault="006D529E" w:rsidP="00696AFE">
            <w:pPr>
              <w:widowControl/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Arial"/>
                <w:b/>
                <w:bCs/>
                <w:color w:val="000000"/>
                <w:sz w:val="24"/>
                <w:szCs w:val="24"/>
              </w:rPr>
              <w:t>MOPR Toruń</w:t>
            </w:r>
          </w:p>
        </w:tc>
      </w:tr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suppressAutoHyphens/>
              <w:ind w:hanging="20"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Mediacje rodzinne – liczba godzin mediacji 150; (50 godzin mediacji w 2018 r., 50 godzin mediacji w 2019 r. oraz 50 godzin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suppressAutoHyphens/>
              <w:ind w:hanging="20"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wzmacniające kompetencje rodzicielskie dla rodziców naturalnych i zastępczych – 30 warsztatów jednodniowych, minimalna liczba godzin dla jednej grupy warsztatowej 6 godzin zegarowych (10 warsztatów 1-dniowych w 2018 r., 10 warsztatów 1-dniowych w 2019 r. oraz 10 warsztatów 1-dniowych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Zajęcia animacyjne dla dzieci rodziców korzystających z warsztatów wzmacniających kompetencje – łączn</w:t>
            </w:r>
            <w:r w:rsidR="00F44452">
              <w:rPr>
                <w:rFonts w:eastAsia="Times New Roman" w:cstheme="minorHAnsi"/>
                <w:bCs/>
              </w:rPr>
              <w:t xml:space="preserve">a liczba zajęć animacyjnych 30 </w:t>
            </w:r>
            <w:r w:rsidRPr="00696AFE">
              <w:rPr>
                <w:rFonts w:eastAsia="Times New Roman" w:cstheme="minorHAnsi"/>
                <w:bCs/>
              </w:rPr>
              <w:t>(10 zajęć w 2018 r., 10 zajęć w 2019 r. oraz 10 zajęć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socjoterapeutyczne - 15 warsztatów jednodniowych, minimalna liczba godzin dla jednej grupy warsztatowej 6 godzin zegarowych (5 warsztatów 1-dniowych w 2018 r., 5 warsztatów 1-dniowych w 2019 r. oraz 5 warsztatów 1-dniowych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hanging="20"/>
              <w:jc w:val="both"/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</w:pPr>
            <w:r w:rsidRPr="00696AFE">
              <w:rPr>
                <w:rFonts w:eastAsia="Times New Roman" w:cstheme="minorHAnsi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15 cykli przy czym na jeden cykl składa się 6 spotkań 2-godzinnych realizowanych jednodniowo w odstępie ok. 2-3 tygodni ( 5 cykli w 2018 r., 5 cykli w 2019 r. oraz 5 cykli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 w:cstheme="minorHAns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Grupy wsparcia dla rodzin naturalnych i zastępczych – liczba spotkań 30 (10 spotkań w 2018 r., 10 spotkań w 2019 r. oraz 10 spotkań w 2020 r.)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 w:cstheme="minorHAns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2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B53B78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96AFE" w:rsidRP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lastRenderedPageBreak/>
        <w:t>Część nr 3:</w:t>
      </w:r>
    </w:p>
    <w:p w:rsidR="00D17060" w:rsidRPr="00696AFE" w:rsidRDefault="00D17060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 xml:space="preserve">MOPR Włocławek 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967"/>
      </w:tblGrid>
      <w:tr w:rsidR="006F703C" w:rsidRPr="00696AFE" w:rsidTr="00696AFE">
        <w:trPr>
          <w:trHeight w:val="96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</w:rPr>
            </w:pPr>
            <w:r w:rsidRPr="00696AFE">
              <w:rPr>
                <w:rFonts w:eastAsia="Times New Roman" w:cstheme="minorHAnsi"/>
              </w:rPr>
              <w:t>Specjalistyczne poradnictwo rodzinne – pedagogiczne – liczba godzin poradnictwa – 131            (25 godzin poradnictwa w 2018 r., 66 godzin poradnictwa w 2019 r., oraz 40 godzin poradnictwa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</w:rPr>
            </w:pPr>
            <w:r w:rsidRPr="00696AFE">
              <w:rPr>
                <w:rFonts w:eastAsia="Times New Roman" w:cstheme="minorHAnsi"/>
              </w:rPr>
              <w:t>Specjalistyczne poradnictwo rodzinne - prawne – liczba porad – 166 ( 50 porad w 2018 r., 66 porad w 2019 r. oraz 50 porad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</w:rPr>
            </w:pPr>
            <w:r w:rsidRPr="00696AFE">
              <w:rPr>
                <w:rFonts w:eastAsia="Times New Roman" w:cstheme="minorHAnsi"/>
              </w:rPr>
              <w:t>Specjalistyczne poradnictwo rodzinne – psychologiczne – liczba godzin poradnictwa – 200 ( 50 godzin p</w:t>
            </w:r>
            <w:r w:rsidRPr="00696AFE">
              <w:rPr>
                <w:rFonts w:eastAsia="Times New Roman" w:cstheme="minorHAnsi"/>
              </w:rPr>
              <w:t>o</w:t>
            </w:r>
            <w:r w:rsidRPr="00696AFE">
              <w:rPr>
                <w:rFonts w:eastAsia="Times New Roman" w:cstheme="minorHAnsi"/>
              </w:rPr>
              <w:t>radnictwa w 2018 r., 100 godzin poradnictwa w 2019 r. oraz 50 godzin poradnictwa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wzmacniające kompetencje rodzicielskie dla rodziców naturalnych i zastępczych – 17 warszt</w:t>
            </w:r>
            <w:r w:rsidRPr="00696AFE">
              <w:rPr>
                <w:rFonts w:eastAsia="Times New Roman" w:cstheme="minorHAnsi"/>
                <w:bCs/>
              </w:rPr>
              <w:t>a</w:t>
            </w:r>
            <w:r w:rsidRPr="00696AFE">
              <w:rPr>
                <w:rFonts w:eastAsia="Times New Roman" w:cstheme="minorHAnsi"/>
                <w:bCs/>
              </w:rPr>
              <w:t>tów jednodniowych, minimalna liczba godzin dla jednej grupy warsztatowej 6 godzin zegarowych (4 wars</w:t>
            </w:r>
            <w:r w:rsidRPr="00696AFE">
              <w:rPr>
                <w:rFonts w:eastAsia="Times New Roman" w:cstheme="minorHAnsi"/>
                <w:bCs/>
              </w:rPr>
              <w:t>z</w:t>
            </w:r>
            <w:r w:rsidRPr="00696AFE">
              <w:rPr>
                <w:rFonts w:eastAsia="Times New Roman" w:cstheme="minorHAnsi"/>
                <w:bCs/>
              </w:rPr>
              <w:t>taty 1-dniowe w 2018 r., 9 warsztatów 1-dniowych w 2019 r. oraz 4 warsztaty 1-dniowe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Zajęcia animacyjne dla dzieci rodziców korzystających z warsztatów wzmacniających kompetencje – łączna liczba zajęć animacyjnych 17  (4 zajęci w 2018 r., 9 zajęć w 2019 r. oraz 4 zajęcia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 xml:space="preserve">Warsztaty socjoterapeutyczne - </w:t>
            </w:r>
            <w:r w:rsidR="00D17060" w:rsidRPr="00696AFE">
              <w:rPr>
                <w:rFonts w:eastAsia="Times New Roman" w:cstheme="minorHAnsi"/>
                <w:bCs/>
              </w:rPr>
              <w:t>20</w:t>
            </w:r>
            <w:r w:rsidRPr="00696AFE">
              <w:rPr>
                <w:rFonts w:eastAsia="Times New Roman" w:cstheme="minorHAnsi"/>
                <w:bCs/>
              </w:rPr>
              <w:t xml:space="preserve"> warsztatów jednodniowych, minimalna liczba godzin dla jednej grupy warsztatowej 6 godzin zegarowych (5 warsztatów 1-dniowych w 201</w:t>
            </w:r>
            <w:r w:rsidR="00D17060" w:rsidRPr="00696AFE">
              <w:rPr>
                <w:rFonts w:eastAsia="Times New Roman" w:cstheme="minorHAnsi"/>
                <w:bCs/>
              </w:rPr>
              <w:t>8</w:t>
            </w:r>
            <w:r w:rsidRPr="00696AFE">
              <w:rPr>
                <w:rFonts w:eastAsia="Times New Roman" w:cstheme="minorHAnsi"/>
                <w:bCs/>
              </w:rPr>
              <w:t>r.</w:t>
            </w:r>
            <w:r w:rsidR="00D17060" w:rsidRPr="00696AFE">
              <w:rPr>
                <w:rFonts w:eastAsia="Times New Roman" w:cstheme="minorHAnsi"/>
                <w:bCs/>
              </w:rPr>
              <w:t xml:space="preserve"> 10 warsztatów 1-dniowych w 2019r., 5 warsztatów 1-dniowych w 2020r.</w:t>
            </w:r>
            <w:r w:rsidRPr="00696AFE">
              <w:rPr>
                <w:rFonts w:eastAsia="Times New Roman" w:cstheme="minorHAnsi"/>
                <w:bCs/>
              </w:rPr>
              <w:t>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</w:pPr>
            <w:r w:rsidRPr="00696AFE">
              <w:rPr>
                <w:rFonts w:eastAsia="Times New Roman" w:cstheme="minorHAnsi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5 cykli przy czym na jeden cykl składa się 6 spotkań 2-godzinnych realizowanych jednodniowo w odstępie ok. 2-3 t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y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 xml:space="preserve">godni ( </w:t>
            </w:r>
            <w:r w:rsidR="00741B38"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0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 xml:space="preserve"> cykli w 2018 r., 5 cykli w 2019 r. oraz </w:t>
            </w:r>
            <w:r w:rsidR="00741B38"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0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 xml:space="preserve"> cykli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</w:rPr>
            </w:pPr>
            <w:r w:rsidRPr="00696AFE">
              <w:rPr>
                <w:rFonts w:eastAsia="Times New Roman" w:cstheme="minorHAnsi"/>
              </w:rPr>
              <w:t>Warsztaty dla osób przebywających i opuszczających pieczę zastępczą – 8 warsztatów jednodniowych – minimalna liczba godzin zegarowych dla grupy warsztatowej 6 (2 warsztaty jednodniowe w 2018 r., 4 warsztaty jednodniowe w 2019 r. oraz 2 warsztaty jednodniowe w 2020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00"/>
        </w:trPr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 xml:space="preserve">Szkolenia dla wolontariuszy – </w:t>
            </w:r>
            <w:r w:rsidR="004B0F38" w:rsidRPr="00696AFE">
              <w:rPr>
                <w:rFonts w:eastAsia="Times New Roman" w:cstheme="minorHAnsi"/>
                <w:bCs/>
              </w:rPr>
              <w:t>2</w:t>
            </w:r>
            <w:r w:rsidRPr="00696AFE">
              <w:rPr>
                <w:rFonts w:eastAsia="Times New Roman" w:cstheme="minorHAnsi"/>
                <w:bCs/>
              </w:rPr>
              <w:t xml:space="preserve"> szkolenia jednodniowe, minimalna liczba godzin zegarowych</w:t>
            </w:r>
            <w:r w:rsidR="004B0F38" w:rsidRPr="00696AFE">
              <w:rPr>
                <w:rFonts w:eastAsia="Times New Roman" w:cstheme="minorHAnsi"/>
                <w:bCs/>
              </w:rPr>
              <w:t xml:space="preserve"> - 8</w:t>
            </w:r>
            <w:r w:rsidRPr="00696AFE">
              <w:rPr>
                <w:rFonts w:eastAsia="Times New Roman" w:cstheme="minorHAnsi"/>
                <w:bCs/>
              </w:rPr>
              <w:t xml:space="preserve">  (2 szkol</w:t>
            </w:r>
            <w:r w:rsidRPr="00696AFE">
              <w:rPr>
                <w:rFonts w:eastAsia="Times New Roman" w:cstheme="minorHAnsi"/>
                <w:bCs/>
              </w:rPr>
              <w:t>e</w:t>
            </w:r>
            <w:r w:rsidRPr="00696AFE">
              <w:rPr>
                <w:rFonts w:eastAsia="Times New Roman" w:cstheme="minorHAnsi"/>
                <w:bCs/>
              </w:rPr>
              <w:t>nia 1-dniowe w 2019 r.)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 w:cstheme="minorHAnsi"/>
                <w:sz w:val="22"/>
                <w:szCs w:val="22"/>
              </w:rPr>
            </w:pPr>
          </w:p>
        </w:tc>
      </w:tr>
      <w:tr w:rsidR="006F703C" w:rsidRPr="00696AFE" w:rsidTr="00696AFE">
        <w:trPr>
          <w:trHeight w:val="330"/>
        </w:trPr>
        <w:tc>
          <w:tcPr>
            <w:tcW w:w="100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Łączny cena za wykonanie zadania nr 3: ……………………………………………………………………………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696AFE" w:rsidRDefault="00696AFE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lastRenderedPageBreak/>
        <w:t>Część nr 4:</w:t>
      </w:r>
    </w:p>
    <w:p w:rsidR="00DC52A1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 xml:space="preserve">PCPR Aleksandrów Kujawski 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967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tabs>
                <w:tab w:val="left" w:pos="0"/>
              </w:tabs>
              <w:ind w:left="57" w:hanging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– pedagogiczne – liczba godzin poradnictwa –160 (40 godzin pora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d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nictwa w 2018 r., 80 godzin poradnictwa w 2019 r. oraz 40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left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- prawne – liczba porad – 160 (40 porad w 2018 r., 80 porad w 2019 r. oraz 40 porad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tabs>
                <w:tab w:val="left" w:pos="0"/>
              </w:tabs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– psychologiczne – liczba godzin poradnictwa – 300 (75 godzin p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radnictwa w 2018 r., 150 godzin poradnictwa w 2019 r. oraz 75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Mediacje rodzinne – liczba godzin mediacji – 40 (10 godzin w 2018 r., 20 godzin w 2019 r. oraz 10 godzin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wzmacniające kompetencje rodzicielskie dla rodziców naturalnych i zastępczych – 4 jednodni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we warsztaty, minimalna liczba godzin zegarowych dla jednej grupy warsztatowej 6 godzin (1 jednodni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wy warsztat w 2018 r., 2 jednodniowe warsztaty w 2019 r. oraz 1 jednodniowy warsztat w 2020 r. 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firstLine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Zajęcia animacyjne dla dzieci rodziców korzystających z warsztatów wzmacniających kompetencje – łąc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na liczba zajęć animacyjnych – 4 (1 zajęcia w 2018 r., 2 zajęcia w 2019 r. oraz 1 zajęcia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socjoterapeutyczne - 4 warsztaty jednodniowe, minimalna liczba godzin dla jednej grupy wars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tatowej 6 godzin zegarowych (1 warsztat 1-dniowy w 2018 r., 2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sz w:val="22"/>
                <w:szCs w:val="22"/>
              </w:rPr>
              <w:t>9.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Grupy wsparcia dla rodzin naturalnych i zastępczych; /grupa maksymalnie 15 os./wraz z przygotowaniem moderatora tych grup – liczba spotkań 24 (6 spotkań w 2018 r., 12 spotkań w 2019 r. oraz 6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FF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Szkolenia dla wolontariuszy – 2 szkolenia jednodniowe, minimalna liczba godzin zegarowych – 8 ( 1 szk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lenie 1-dniowe w 2018 r. oraz 1 szkolenie 1-dniowe w 2019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dla osób przebywających i opuszczających pieczę zastępczą – 4 warsztaty jednodniowe – min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malna liczba godzin zegarowych dla grupy warsztatowej 6 ( 1 warsztat jednodniowy w 2018 r., 2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 w:cstheme="minorHAns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lastRenderedPageBreak/>
        <w:t>Cena wykonania zadania nr 4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21152" w:rsidRPr="00696AFE" w:rsidRDefault="00B21152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NewRoman" w:hAnsi="Calibri"/>
          <w:bCs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1364D5" w:rsidRPr="00696AFE">
        <w:rPr>
          <w:rFonts w:ascii="Calibri" w:eastAsia="TimesNewRoman" w:hAnsi="Calibri"/>
          <w:bCs/>
          <w:sz w:val="24"/>
          <w:szCs w:val="24"/>
        </w:rPr>
        <w:t>W</w:t>
      </w:r>
      <w:r w:rsidRPr="00696AFE">
        <w:rPr>
          <w:rFonts w:ascii="Calibri" w:eastAsia="TimesNewRoman" w:hAnsi="Calibri"/>
          <w:bCs/>
          <w:sz w:val="24"/>
          <w:szCs w:val="24"/>
        </w:rPr>
        <w:t>ykonawca zobowiązany jest zrealizować w formie wyjazdowej/mobilnej na terenie właściwego powiatu.</w:t>
      </w:r>
    </w:p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F44452" w:rsidRDefault="00F44452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F44452" w:rsidRDefault="00F44452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F44452" w:rsidRPr="00696AFE" w:rsidRDefault="00F44452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Część nr 5:</w:t>
      </w:r>
    </w:p>
    <w:p w:rsidR="00DC52A1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PCPR Brodnica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967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Times New Roman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– pedagogiczne – liczba godzin poradnictwa – 200 (50 godzin p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radnictwa w 2018 r., 100 godzin poradnictwa w 2019 r. oraz 50 godzin poradnictwa w 2020 r.)</w:t>
            </w:r>
            <w:r w:rsidRPr="00696AFE">
              <w:rPr>
                <w:rFonts w:ascii="Calibri" w:eastAsia="Times New Roman" w:hAnsi="Calibri" w:cstheme="minorHAnsi"/>
                <w:color w:val="000000"/>
                <w:sz w:val="22"/>
                <w:szCs w:val="22"/>
              </w:rPr>
              <w:t>;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left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Specjalistyczne poradnictwo rodzinne – psychologiczne – liczba godzin poradnictwa – 160 (40 godzin w 2018 r., 80 godzin w 2019 r. oraz 40 godzin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wzmacniające kompetencje rodzicielskie dla rodziców naturalnych i zastępczych – 3 jednodni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we warsztaty, minimalna liczba godzin zegarowych dla jednej grupy warsztatowej 6 godzin (1 jednodni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wy warsztat w 2018 r., 1 jednodniowy warsztat w 2019 r. oraz 1 jednodniowy warsztat w 2020 r. );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Zajęcia animacyjne dla dzieci rodziców korzystających z warsztatów wzmacniających kompetencje – łączna liczba zajęć animacyjnych – 3 (1 zajęcia w 2018 r., 1 zajęcia w 2019 r. oraz 1 zajęcia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socjoterapeutyczne - 3 warsztaty jednodniowe, minimalna liczba godzin dla jednej grupy wars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tatowej 6 godzin zegarowych (1 warsztat 1-dniowy w 2018 r., 1 warsztat 1-dniowy w 2019 r. oraz 1 wars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z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tat 1-dniowy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theme="minorHAnsi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theme="minorHAnsi"/>
                <w:color w:val="auto"/>
                <w:sz w:val="22"/>
                <w:szCs w:val="22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contextualSpacing/>
              <w:jc w:val="both"/>
              <w:rPr>
                <w:rFonts w:ascii="Calibri" w:eastAsia="Times New Roman" w:hAnsi="Calibri" w:cstheme="minorHAns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Warsztaty dla osób przebywających i opuszczających pieczę zastępczą – 3 warsztaty jednodniowe – min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i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>malna liczba godzin zegarowych dla grupy warsztatowej 6 (1 warsztat jednodniowy w 2018 r., 1 warsztat jednodniowy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5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widowControl/>
        <w:tabs>
          <w:tab w:val="left" w:pos="227"/>
        </w:tabs>
        <w:contextualSpacing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 New Roman" w:hAnsi="Calibri"/>
          <w:sz w:val="24"/>
          <w:szCs w:val="24"/>
        </w:rPr>
        <w:t>Celem zwiększenia dostępności do usług w środowisku, w tym dla osób niepełnosprawnych do 30% usług specjalistycznego poradni</w:t>
      </w:r>
      <w:r w:rsidRPr="00696AFE">
        <w:rPr>
          <w:rFonts w:ascii="Calibri" w:eastAsia="Times New Roman" w:hAnsi="Calibri"/>
          <w:sz w:val="24"/>
          <w:szCs w:val="24"/>
        </w:rPr>
        <w:t>c</w:t>
      </w:r>
      <w:r w:rsidRPr="00696AFE">
        <w:rPr>
          <w:rFonts w:ascii="Calibri" w:eastAsia="Times New Roman" w:hAnsi="Calibri"/>
          <w:sz w:val="24"/>
          <w:szCs w:val="24"/>
        </w:rPr>
        <w:t xml:space="preserve">twa rodzinnego, w tym: psychologicznego, prawnego, pedagogicznego, mediacji rodzinnych, terapii rodzinnej i superwizji,  </w:t>
      </w:r>
      <w:r w:rsidR="001364D5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</w:t>
      </w:r>
      <w:r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6:</w:t>
      </w:r>
    </w:p>
    <w:p w:rsidR="00681165" w:rsidRPr="00696AFE" w:rsidRDefault="00681165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PCPR Bydgoszcz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967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pedagogiczne – liczba godzin poradnictwa – 80 (10 godzin pora</w:t>
            </w:r>
            <w:r w:rsidRPr="00696AFE">
              <w:rPr>
                <w:rFonts w:eastAsia="Times New Roman" w:cstheme="minorHAnsi"/>
                <w:bCs/>
              </w:rPr>
              <w:t>d</w:t>
            </w:r>
            <w:r w:rsidRPr="00696AFE">
              <w:rPr>
                <w:rFonts w:eastAsia="Times New Roman" w:cstheme="minorHAnsi"/>
                <w:bCs/>
              </w:rPr>
              <w:t>nictwa w 2018 r., 50 godzin poradnictwa w 2019 r. oraz 20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psychologiczne – liczba godzin poradnictwa – 90 (10 godzin p</w:t>
            </w:r>
            <w:r w:rsidRPr="00696AFE">
              <w:rPr>
                <w:rFonts w:eastAsia="Times New Roman" w:cstheme="minorHAnsi"/>
                <w:bCs/>
              </w:rPr>
              <w:t>o</w:t>
            </w:r>
            <w:r w:rsidRPr="00696AFE">
              <w:rPr>
                <w:rFonts w:eastAsia="Times New Roman" w:cstheme="minorHAnsi"/>
                <w:bCs/>
              </w:rPr>
              <w:t>radnictwa w 2018 r., 50 godzin poradnictwa w 2019 r. oraz 30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</w:t>
            </w:r>
            <w:r w:rsidR="00DC52A1"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Terapia rodzinna/grupowa i indywidualna – liczba spotkań – 48 ( 10 spotkań w 2018 r., 28 spotkań w 2019 r. oraz 10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</w:t>
            </w:r>
            <w:r w:rsidR="00DC52A1"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 xml:space="preserve">Warsztaty wzmacniające kompetencje rodzicielskie dla rodziców naturalnych i zastępczych – </w:t>
            </w:r>
            <w:r w:rsidR="00681165" w:rsidRPr="00696AFE">
              <w:rPr>
                <w:rFonts w:eastAsia="Times New Roman" w:cstheme="minorHAnsi"/>
                <w:bCs/>
              </w:rPr>
              <w:t>5</w:t>
            </w:r>
            <w:r w:rsidRPr="00696AFE">
              <w:rPr>
                <w:rFonts w:eastAsia="Times New Roman" w:cstheme="minorHAnsi"/>
                <w:bCs/>
              </w:rPr>
              <w:t xml:space="preserve"> warsztaty jednodniowe, minimalna liczba godzin zegarowych dla jednej grupy warsztatowej 6 godzin (1 warsztat jednodniowy w 2018 r., 3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</w:t>
            </w:r>
            <w:r w:rsidR="00DC52A1"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Zajęcia animacyjne dla dzieci rodziców korzystających z warsztatów wzmacniających kompetencje – łąc</w:t>
            </w:r>
            <w:r w:rsidRPr="00696AFE">
              <w:rPr>
                <w:rFonts w:eastAsia="Times New Roman" w:cstheme="minorHAnsi"/>
                <w:bCs/>
              </w:rPr>
              <w:t>z</w:t>
            </w:r>
            <w:r w:rsidRPr="00696AFE">
              <w:rPr>
                <w:rFonts w:eastAsia="Times New Roman" w:cstheme="minorHAnsi"/>
                <w:bCs/>
              </w:rPr>
              <w:t xml:space="preserve">na liczba  zajęć animacyjnych – </w:t>
            </w:r>
            <w:r w:rsidR="00681165" w:rsidRPr="00696AFE">
              <w:rPr>
                <w:rFonts w:eastAsia="Times New Roman" w:cstheme="minorHAnsi"/>
                <w:bCs/>
              </w:rPr>
              <w:t>5</w:t>
            </w:r>
            <w:r w:rsidRPr="00696AFE">
              <w:rPr>
                <w:rFonts w:eastAsia="Times New Roman" w:cstheme="minorHAnsi"/>
                <w:bCs/>
              </w:rPr>
              <w:t xml:space="preserve"> (1 zajęcia w 2018 r., 3 zajęcia w 2019 r. oraz 1 zajęcia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</w:t>
            </w:r>
            <w:r w:rsidR="00DC52A1"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socjoterapeutyczne - 6 warsztatów jednodniowych, minimalna liczba godzin dla jednej grupy warsztatowej 6 godzin zegarowych (2 warsztaty 1-dniowe w 2018 r., 2 warsztaty 1-dniowe w 2019 r. oraz 2 warsztaty 1-dniowe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</w:t>
            </w:r>
            <w:r w:rsidR="00DC52A1"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dla osób przebywających i opuszczających pieczę zastępczą – 4 warsztaty jednodniowe – min</w:t>
            </w:r>
            <w:r w:rsidRPr="00696AFE">
              <w:rPr>
                <w:rFonts w:eastAsia="Times New Roman" w:cstheme="minorHAnsi"/>
                <w:bCs/>
              </w:rPr>
              <w:t>i</w:t>
            </w:r>
            <w:r w:rsidRPr="00696AFE">
              <w:rPr>
                <w:rFonts w:eastAsia="Times New Roman" w:cstheme="minorHAnsi"/>
                <w:bCs/>
              </w:rPr>
              <w:lastRenderedPageBreak/>
              <w:t>malna liczba godzin zegarowych dla grupy warsztatowej 6 (1 warsztat jednodniowy w 2018 r., 2 warsztaty jednodniowe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81165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696AFE" w:rsidRDefault="00681165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lastRenderedPageBreak/>
              <w:t xml:space="preserve">8. 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696AFE" w:rsidRDefault="00AF5B9E" w:rsidP="00696AFE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Grupy wsparcia dla rodzin naturalnych i zastępczych – liczba spotkań 8 (2 spotkań w 2018 r., 4 spotkań w 2019 r. oraz 2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1165" w:rsidRPr="00696AFE" w:rsidRDefault="00681165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6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</w:t>
      </w:r>
      <w:r w:rsidR="00AF5B9E" w:rsidRPr="00696AFE">
        <w:rPr>
          <w:rFonts w:ascii="Calibri" w:eastAsia="Times New Roman" w:hAnsi="Calibri"/>
          <w:sz w:val="24"/>
          <w:szCs w:val="24"/>
        </w:rPr>
        <w:t>1</w:t>
      </w:r>
      <w:r w:rsidRPr="00696AFE">
        <w:rPr>
          <w:rFonts w:ascii="Calibri" w:eastAsia="Times New Roman" w:hAnsi="Calibri"/>
          <w:sz w:val="24"/>
          <w:szCs w:val="24"/>
        </w:rPr>
        <w:t xml:space="preserve">0% usług specjalistycznego poradnictwa rodzinnego, w tym: psychologicznego, prawnego, pedagogicznego, mediacji rodzinnych, terapii rodzinnej i superwizji,  </w:t>
      </w:r>
      <w:r w:rsidR="001364D5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7:</w:t>
      </w:r>
    </w:p>
    <w:p w:rsidR="00AF5B9E" w:rsidRPr="00696AFE" w:rsidRDefault="00AF5B9E" w:rsidP="00696AFE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PCPR Chełmno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613"/>
        <w:gridCol w:w="3967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pedagogiczne – liczba godzin poradnictwa – 100 (20 godzin p</w:t>
            </w:r>
            <w:r w:rsidRPr="00696AFE">
              <w:rPr>
                <w:rFonts w:eastAsia="Times New Roman" w:cstheme="minorHAnsi"/>
                <w:bCs/>
              </w:rPr>
              <w:t>o</w:t>
            </w:r>
            <w:r w:rsidRPr="00696AFE">
              <w:rPr>
                <w:rFonts w:eastAsia="Times New Roman" w:cstheme="minorHAnsi"/>
                <w:bCs/>
              </w:rPr>
              <w:t>radnictwa w 2018 r. 50 godzin poradnictwa w 2019 r. oraz 30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- prawne – liczba porad – 40 (10 porad w 2018 r., 20 porad w 2019 r. oraz 10 porad w 2010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psychologiczne – liczba godzin poradnictwa – 150 (20 godzin  p</w:t>
            </w:r>
            <w:r w:rsidRPr="00696AFE">
              <w:rPr>
                <w:rFonts w:eastAsia="Times New Roman" w:cstheme="minorHAnsi"/>
                <w:bCs/>
              </w:rPr>
              <w:t>o</w:t>
            </w:r>
            <w:r w:rsidRPr="00696AFE">
              <w:rPr>
                <w:rFonts w:eastAsia="Times New Roman" w:cstheme="minorHAnsi"/>
                <w:bCs/>
              </w:rPr>
              <w:t>radnictwa w 2018 r., 80 godzin poradnictwa w 2019 r. oraz 50 godzin poradnictwa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Mediacje rodzinne  – liczba godzin mediacji – 15 (5 godzin mediacji w 2018 r., 5 godzin mediacji w 2019 r. oraz 5 godzin mediacji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Terapia rodzinna/grupowa i indywidualna – liczba spotkań – 110 (10 spotkań w 2018 r., 70 spotkań w 2019 r. oraz 30 spotkań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wzmacniające kompetencje rodzicielskie dla rodziców naturalnych i zastępczych – 8 warsztatów jednodniowych, minimalna liczba godzin zegarowych dla jednej grupy warsztatowej 6 godzin (2 warsztaty jednodniowe w 2018 r., 4 warsztaty jednodniowe w 2019 r. oraz 2 warsztaty jednodniowe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Times New Roman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t xml:space="preserve">Zajęcia animacyjne dla dzieci rodziców korzystających z warsztatów wzmacniających kompetencje – łączna </w:t>
            </w:r>
            <w:r w:rsidRPr="00696AFE">
              <w:rPr>
                <w:rFonts w:ascii="Calibri" w:eastAsia="Times New Roman" w:hAnsi="Calibri" w:cstheme="minorHAnsi"/>
                <w:bCs/>
                <w:sz w:val="22"/>
                <w:szCs w:val="22"/>
              </w:rPr>
              <w:lastRenderedPageBreak/>
              <w:t>liczba  zajęć animacyjnych – 8 (2 zajęcia w 2018 r., 4 zajęcia w 2019 r. oraz 2 zajęcia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socjoterapeutyczne - 2 warsztaty jednodniowe, minimalna liczba godzin dla jednej grupy wars</w:t>
            </w:r>
            <w:r w:rsidRPr="00696AFE">
              <w:rPr>
                <w:rFonts w:eastAsia="Times New Roman" w:cstheme="minorHAnsi"/>
                <w:bCs/>
              </w:rPr>
              <w:t>z</w:t>
            </w:r>
            <w:r w:rsidRPr="00696AFE">
              <w:rPr>
                <w:rFonts w:eastAsia="Times New Roman" w:cstheme="minorHAnsi"/>
                <w:bCs/>
              </w:rPr>
              <w:t>tatowej 6 godzin zegarowych ( 1 warsztat 1-dniowy w 2019 r. oraz 1 warsztat 1-dniowy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Superwizja rodzin zastępczych - 36 godzin ( 24 godziny w 2019 r. oraz 12 godzin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dla osób przebywających i opuszczających pieczę zastępczą – 3 warsztaty jednodniowe – min</w:t>
            </w:r>
            <w:r w:rsidRPr="00696AFE">
              <w:rPr>
                <w:rFonts w:eastAsia="Times New Roman" w:cstheme="minorHAnsi"/>
                <w:bCs/>
              </w:rPr>
              <w:t>i</w:t>
            </w:r>
            <w:r w:rsidRPr="00696AFE">
              <w:rPr>
                <w:rFonts w:eastAsia="Times New Roman" w:cstheme="minorHAnsi"/>
                <w:bCs/>
              </w:rPr>
              <w:t>malna liczba godzin zegarowych dla grupy warsztatowej 6 (1 warsztat jednodniowy w 2018 r., 1 warsztat jednodniowy w 2019 r. oraz 1 warsztat jednodniowy w 2020 r.)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 w:cstheme="minorHAns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10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7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1364D5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8:</w:t>
      </w:r>
    </w:p>
    <w:p w:rsidR="003C6461" w:rsidRPr="00696AFE" w:rsidRDefault="003C6461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Golub-Dobrzyń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- prawne – liczba porad – 45 ( 15 porad w 2018 r., 15 porad w 2019 r. oraz 15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Specjalistyczne poradnictwo rodzinne – psychologiczne – liczba godzin poradnictwa – 80 (15 godzin poradnictwa w 2018 r., 50 godzin poradnictwa w 2019 r. oraz 15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Warsztaty wzmacniające kompetencje rodzicielskie dla rodziców naturalnych i zastępczych – 1 warsztat jednodniowy, minimalna liczba godzin zegarowych dla jednej grupy warsztatowej 6 godzin (1 warsztat jednodniowy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556"/>
              </w:tabs>
              <w:spacing w:after="0" w:line="240" w:lineRule="auto"/>
              <w:ind w:left="0"/>
              <w:jc w:val="both"/>
              <w:rPr>
                <w:rFonts w:eastAsia="Times New Roman" w:cstheme="minorHAnsi"/>
                <w:bCs/>
              </w:rPr>
            </w:pPr>
            <w:r w:rsidRPr="00696AFE">
              <w:rPr>
                <w:rFonts w:eastAsia="Times New Roman" w:cstheme="minorHAnsi"/>
                <w:bCs/>
              </w:rPr>
              <w:t>Zajęcia animacyjne dla dzieci rodziców korzystających z warsztatów wzmacniających kompetencje – łączna liczba  zajęć animacyjnych – 1 (1 zajęcia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theme="minorHAns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lastRenderedPageBreak/>
        <w:t>Cena wykonania zadania nr 8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9:</w:t>
      </w:r>
    </w:p>
    <w:p w:rsidR="001343BB" w:rsidRPr="00696AFE" w:rsidRDefault="001343BB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PCPR Grudziądz 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200 (50 godzin  poradnictwa w 2018 r., 100 godzin poradnictwa w 2019 r. oraz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200 (50 godzin  poradnictwa w 2018 r., 100 godzin poradnictwa w 2019 r. oraz 50 godzin poradnictwa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rodzinna/grupowa i indywidualna – liczba spotkań – 45 (10 spotkań w 2018 r. i 25 spotkań w 2019 r. oraz 10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12 wars</w:t>
            </w:r>
            <w:r w:rsidRPr="00696AFE">
              <w:rPr>
                <w:rFonts w:eastAsia="Times New Roman"/>
                <w:bCs/>
              </w:rPr>
              <w:t>z</w:t>
            </w:r>
            <w:r w:rsidRPr="00696AFE">
              <w:rPr>
                <w:rFonts w:eastAsia="Times New Roman"/>
                <w:bCs/>
              </w:rPr>
              <w:t>tatów jednodniowych, minimalna liczba godzin zegarowych dla jednej grupy warsztatowej 5 godzin (3 warsztaty jednodniowe w 2018 r., 6 warsztatów jednodniowych w 2019 r. oraz 3 warsztaty jednodni</w:t>
            </w:r>
            <w:r w:rsidRPr="00696AFE">
              <w:rPr>
                <w:rFonts w:eastAsia="Times New Roman"/>
                <w:bCs/>
              </w:rPr>
              <w:t>o</w:t>
            </w:r>
            <w:r w:rsidRPr="00696AFE">
              <w:rPr>
                <w:rFonts w:eastAsia="Times New Roman"/>
                <w:bCs/>
              </w:rPr>
              <w:t>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12 (3 zajęcia w 2018 r., 6 zajęć w 2019 r. oraz 3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- 4 warsztaty jednodniowe, minimalna liczba godzin dla jednej grupy war</w:t>
            </w:r>
            <w:r w:rsidR="00DA0DF1" w:rsidRPr="00696AFE">
              <w:rPr>
                <w:rFonts w:eastAsia="Times New Roman"/>
                <w:bCs/>
              </w:rPr>
              <w:t>sztatowej 6 godzin zegarowych (</w:t>
            </w:r>
            <w:r w:rsidRPr="00696AFE">
              <w:rPr>
                <w:rFonts w:eastAsia="Times New Roman"/>
                <w:bCs/>
              </w:rPr>
              <w:t>1 warsztat 1-dniowy w 2018 r., 2 warsztaty jednodniowe w 2019 r. oraz  1 warsztat 1-dniowy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–6 warsztatów jednodniowych – minimalna liczba godzin zegarowych dla grupy warsztatowej 6 ( 2 warsztaty jednodniowe w 2018 r., 2 warsztaty jednodniowe w 2019 r. oraz 2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DA0DF1" w:rsidRPr="00696AFE" w:rsidRDefault="00DA0DF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9 łącznie (brutto): ………………………………………</w:t>
      </w:r>
    </w:p>
    <w:p w:rsidR="00DA0DF1" w:rsidRPr="00696AFE" w:rsidRDefault="00DA0DF1" w:rsidP="00696AFE">
      <w:pPr>
        <w:suppressAutoHyphens/>
        <w:jc w:val="both"/>
        <w:rPr>
          <w:rFonts w:ascii="Calibri" w:eastAsia="Times New 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proofErr w:type="spellStart"/>
      <w:r w:rsidRPr="00696AFE">
        <w:rPr>
          <w:rFonts w:ascii="Calibri" w:eastAsia="Times New Roman" w:hAnsi="Calibri"/>
          <w:b/>
          <w:bCs/>
          <w:sz w:val="24"/>
          <w:szCs w:val="24"/>
          <w:u w:val="single"/>
        </w:rPr>
        <w:lastRenderedPageBreak/>
        <w:t>Uwaga:</w:t>
      </w:r>
      <w:r w:rsidRPr="00696AFE">
        <w:rPr>
          <w:rFonts w:ascii="Calibri" w:eastAsia="Calibri" w:hAnsi="Calibri"/>
          <w:sz w:val="22"/>
          <w:szCs w:val="22"/>
        </w:rPr>
        <w:t>C</w:t>
      </w:r>
      <w:r w:rsidRPr="00696AFE">
        <w:rPr>
          <w:rFonts w:ascii="Calibri" w:eastAsia="Times New Roman" w:hAnsi="Calibri"/>
          <w:sz w:val="24"/>
          <w:szCs w:val="24"/>
        </w:rPr>
        <w:t>elem</w:t>
      </w:r>
      <w:proofErr w:type="spellEnd"/>
      <w:r w:rsidRPr="00696AFE">
        <w:rPr>
          <w:rFonts w:ascii="Calibri" w:eastAsia="Times New Roman" w:hAnsi="Calibri"/>
          <w:sz w:val="24"/>
          <w:szCs w:val="24"/>
        </w:rPr>
        <w:t xml:space="preserve"> zwiększenia dostępności do usług w środowisku, w tym dla osób niepełnosprawnych do </w:t>
      </w:r>
      <w:r w:rsidR="001343BB" w:rsidRPr="00696AFE">
        <w:rPr>
          <w:rFonts w:ascii="Calibri" w:eastAsia="Times New Roman" w:hAnsi="Calibri"/>
          <w:sz w:val="24"/>
          <w:szCs w:val="24"/>
        </w:rPr>
        <w:t>5</w:t>
      </w:r>
      <w:r w:rsidRPr="00696AFE">
        <w:rPr>
          <w:rFonts w:ascii="Calibri" w:eastAsia="Times New Roman" w:hAnsi="Calibri"/>
          <w:sz w:val="24"/>
          <w:szCs w:val="24"/>
        </w:rPr>
        <w:t xml:space="preserve">0% usług specjalistycznego poradnictwa rodzinnego, w tym: psychologicznego, prawnego, pedagogicznego, mediacji rodzinnych, terapii rodzinnej i superwizji,  </w:t>
      </w:r>
      <w:r w:rsidR="001364D5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10:</w:t>
      </w:r>
    </w:p>
    <w:p w:rsidR="00065741" w:rsidRPr="00696AFE" w:rsidRDefault="0006574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Inowrocław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200 (50 godzin poradnictwa w 2018 r.,  100 godzin poradnictwa w 2019 r. oraz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100 (25 porad w 2018 r., 50 porad w 2019 r. oraz 25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400 (100 godzin poradnictwa w 2018 r. , 200 godzin poradnictwa w 2019 r. oraz 100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406"/>
              </w:tabs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4 wars</w:t>
            </w:r>
            <w:r w:rsidRPr="00696AFE">
              <w:rPr>
                <w:rFonts w:eastAsia="Times New Roman"/>
                <w:bCs/>
              </w:rPr>
              <w:t>z</w:t>
            </w:r>
            <w:r w:rsidRPr="00696AFE">
              <w:rPr>
                <w:rFonts w:eastAsia="Times New Roman"/>
                <w:bCs/>
              </w:rPr>
              <w:t>taty jednodniowe, minimalna liczba godzin dla jednej grupy warsztatowej 6 zegarowych godzin ( 1 warsztat jednodniowy w 2018 r.,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Zajęcia animacyjne dla dzieci rodziców korzystających z warsztatów wzmacniających kompetencje – łączna liczba zajęć animacyjnych – 4 (1 zajęcia w 2018 r., 2 zajęcia w 2019 r. oraz 1 </w:t>
            </w:r>
            <w:r w:rsidR="00065741" w:rsidRPr="00696AFE">
              <w:rPr>
                <w:rFonts w:eastAsia="Times New Roman"/>
                <w:bCs/>
              </w:rPr>
              <w:t>zajęcia</w:t>
            </w:r>
            <w:r w:rsidRPr="00696AFE">
              <w:rPr>
                <w:rFonts w:eastAsia="Times New Roman"/>
                <w:bCs/>
              </w:rPr>
              <w:t xml:space="preserve">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1 warsztat jednodniowy – m</w:t>
            </w:r>
            <w:r w:rsidRPr="00696AFE">
              <w:rPr>
                <w:rFonts w:eastAsia="Times New Roman"/>
                <w:bCs/>
              </w:rPr>
              <w:t>i</w:t>
            </w:r>
            <w:r w:rsidRPr="00696AFE">
              <w:rPr>
                <w:rFonts w:eastAsia="Times New Roman"/>
                <w:bCs/>
              </w:rPr>
              <w:t>nimalna liczba godzin zegarowych dla grupy warsztatowej 6 (</w:t>
            </w:r>
            <w:r w:rsidR="00065741" w:rsidRPr="00696AFE">
              <w:rPr>
                <w:rFonts w:eastAsia="Times New Roman"/>
                <w:bCs/>
              </w:rPr>
              <w:t xml:space="preserve">1 warsztat </w:t>
            </w:r>
            <w:r w:rsidRPr="00696AFE">
              <w:rPr>
                <w:rFonts w:eastAsia="Times New Roman"/>
                <w:bCs/>
              </w:rPr>
              <w:t>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10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lastRenderedPageBreak/>
        <w:t>Część nr 11:</w:t>
      </w:r>
    </w:p>
    <w:p w:rsidR="00301E20" w:rsidRPr="00696AFE" w:rsidRDefault="00301E20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Lipno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110 (30 godzin poradnictwa w 2018 r., 50 godzin poradnictwa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Specjalistyczne poradnictwo rodzinne – psychologiczne – liczba godzin poradnictwa – 200 (50 godzin poradnictwa w 2018 r. </w:t>
            </w:r>
            <w:r w:rsidR="000535BF">
              <w:rPr>
                <w:rFonts w:eastAsia="Times New Roman"/>
                <w:bCs/>
              </w:rPr>
              <w:t>1</w:t>
            </w:r>
            <w:r w:rsidRPr="00696AFE">
              <w:rPr>
                <w:rFonts w:eastAsia="Times New Roman"/>
                <w:bCs/>
              </w:rPr>
              <w:t>00 godzin poradnictwa w 2019 r oraz 50 godzin poradnictwa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indywidualna i grupowa - 12 spotkań (3 spotkania w 2018 r., 6 spotkań w 2019 r. oraz 3 spotkania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6 warszt</w:t>
            </w:r>
            <w:r w:rsidRPr="00696AFE">
              <w:rPr>
                <w:rFonts w:eastAsia="Times New Roman"/>
                <w:bCs/>
              </w:rPr>
              <w:t>a</w:t>
            </w:r>
            <w:r w:rsidRPr="00696AFE">
              <w:rPr>
                <w:rFonts w:eastAsia="Times New Roman"/>
                <w:bCs/>
              </w:rPr>
              <w:t>tów jednodniowych, minimalna liczba godzin zegarowych dla jednej grupy warsztatowej 6 godzin (1 warsztat jednodniowy w 2018 r., 4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6 (1 zajęcia w 2018 r., 4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- 5 warsztatów jednodniowych,  minimalna liczba godzin dla jednej gr</w:t>
            </w:r>
            <w:r w:rsidRPr="00696AFE">
              <w:rPr>
                <w:rFonts w:eastAsia="Times New Roman"/>
                <w:bCs/>
              </w:rPr>
              <w:t>u</w:t>
            </w:r>
            <w:r w:rsidRPr="00696AFE">
              <w:rPr>
                <w:rFonts w:eastAsia="Times New Roman"/>
                <w:bCs/>
              </w:rPr>
              <w:t>py warsztatowej 6 godzin zegarowych ( 1 warsztat 1-dniowy w 2018 r., 3 warsztaty jednodniowe w 2019 r. oraz  1 warsztat 1-dniowy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1 cykl przy czym na jeden cykl składa się 6 spotkań 2-godzinnych realizowanych jednodniowo w odstępie ok. 2-3 tygodni ( 1 cykl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2 warsztaty jednodniowe – minimalna liczba godzin zegarowych dla grupy warsztatowej 6 (2 warsztaty jednodniowe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11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lastRenderedPageBreak/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96AFE" w:rsidRPr="00696AFE" w:rsidRDefault="00696AFE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12:</w:t>
      </w:r>
    </w:p>
    <w:p w:rsidR="00301E20" w:rsidRPr="00696AFE" w:rsidRDefault="00301E20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Mogilno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30"/>
        <w:gridCol w:w="4250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200 (50 godzin poradnictwa w 2018 r., 100 godzin poradnictwa w 2019 r. oraz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100 (25 porad w 2018 r., 50 porad 2019 oraz 25 porad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Specjalistyczne poradnictwo rodzinne – psychologiczne – liczba godzin poradnictwa – 400 (100 godzin poradnictwa w 2018 r., 200 godzin poradnictwa w 2019 r. oraz 100 godzin poradnictwa w 2020 r.)</w:t>
            </w:r>
            <w:r w:rsidRPr="00696AFE">
              <w:rPr>
                <w:rFonts w:ascii="Calibri" w:eastAsia="Times New Roman" w:hAnsi="Calibri"/>
                <w:color w:val="000000"/>
                <w:sz w:val="22"/>
                <w:szCs w:val="22"/>
              </w:rPr>
              <w:t>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Times New Roman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Grupy wsparcia dla rodzin naturalnych i zastępczych; /grupa maksymalnie 15 os./wraz z przygotow</w:t>
            </w: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a</w:t>
            </w: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niem moderatora tych grup – liczba spotkań 12 (3 spotkania w 2018 r., 6 spotkań w 2019 r. oraz 3 sp</w:t>
            </w: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o</w:t>
            </w: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>tkania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 72 (18 godzin zegarowych w 2018 r., 36 g</w:t>
            </w:r>
            <w:r w:rsidRPr="00696AFE">
              <w:rPr>
                <w:rFonts w:eastAsia="Times New Roman"/>
                <w:bCs/>
              </w:rPr>
              <w:t>o</w:t>
            </w:r>
            <w:r w:rsidRPr="00696AFE">
              <w:rPr>
                <w:rFonts w:eastAsia="Times New Roman"/>
                <w:bCs/>
              </w:rPr>
              <w:t>dzin zegarowych w 2019 r. oraz  18 godzin zegarowych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16 wars</w:t>
            </w:r>
            <w:r w:rsidRPr="00696AFE">
              <w:rPr>
                <w:rFonts w:eastAsia="Times New Roman"/>
                <w:bCs/>
              </w:rPr>
              <w:t>z</w:t>
            </w:r>
            <w:r w:rsidRPr="00696AFE">
              <w:rPr>
                <w:rFonts w:eastAsia="Times New Roman"/>
                <w:bCs/>
              </w:rPr>
              <w:t>tatów jednodniowych, minimalna liczba godzin zegarowych dla jednej grupy warsztatowej 6 godzin (4 warsztaty jednodniowe w 2018 r., 8 warsztatów jednodniowych w 2019 r. oraz 4 warsztaty jednodni</w:t>
            </w:r>
            <w:r w:rsidRPr="00696AFE">
              <w:rPr>
                <w:rFonts w:eastAsia="Times New Roman"/>
                <w:bCs/>
              </w:rPr>
              <w:t>o</w:t>
            </w:r>
            <w:r w:rsidRPr="00696AFE">
              <w:rPr>
                <w:rFonts w:eastAsia="Times New Roman"/>
                <w:bCs/>
              </w:rPr>
              <w:t>we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Zajęcia animacyjne dla dzieci rodziców korzystających z warsztatów wzmacniających kompetencje – łączna liczba zajęć animacyjnych – </w:t>
            </w:r>
            <w:r w:rsidR="00301E20" w:rsidRPr="00696AFE">
              <w:rPr>
                <w:rFonts w:eastAsia="Times New Roman"/>
                <w:bCs/>
              </w:rPr>
              <w:t>1</w:t>
            </w:r>
            <w:r w:rsidRPr="00696AFE">
              <w:rPr>
                <w:rFonts w:eastAsia="Times New Roman"/>
                <w:bCs/>
              </w:rPr>
              <w:t>6 (4 zajęcia w 2018 r., 8 zajęć w 2019 r. oraz 4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proofErr w:type="spellStart"/>
            <w:r w:rsidRPr="00696AFE">
              <w:rPr>
                <w:rFonts w:eastAsia="Times New Roman"/>
                <w:bCs/>
              </w:rPr>
              <w:t>Warsztaty</w:t>
            </w:r>
            <w:r w:rsidRPr="00696AFE">
              <w:rPr>
                <w:rFonts w:eastAsia="Times New Roman"/>
                <w:bCs/>
                <w:color w:val="000000"/>
              </w:rPr>
              <w:t>socjoterapeutyczne</w:t>
            </w:r>
            <w:proofErr w:type="spellEnd"/>
            <w:r w:rsidRPr="00696AFE">
              <w:rPr>
                <w:rFonts w:eastAsia="Times New Roman"/>
                <w:bCs/>
                <w:color w:val="000000"/>
              </w:rPr>
              <w:t xml:space="preserve"> - </w:t>
            </w:r>
            <w:r w:rsidRPr="00696AFE">
              <w:rPr>
                <w:rFonts w:eastAsia="Times New Roman"/>
                <w:bCs/>
              </w:rPr>
              <w:t>8 warsztatów (2 warsztaty jednodniowe w 2018 r., 4 warsztaty jedn</w:t>
            </w:r>
            <w:r w:rsidRPr="00696AFE">
              <w:rPr>
                <w:rFonts w:eastAsia="Times New Roman"/>
                <w:bCs/>
              </w:rPr>
              <w:t>o</w:t>
            </w:r>
            <w:r w:rsidRPr="00696AFE">
              <w:rPr>
                <w:rFonts w:eastAsia="Times New Roman"/>
                <w:bCs/>
              </w:rPr>
              <w:t>dniowe w 2019 r. oraz 2 warsztaty jednodniowe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Warsztaty dla osób przebywających i opuszczających pieczę zastępczą – 4 warsztaty jednodniowe – minimalna liczba godzin zegarowych dla grupy warsztatowej 6 (1 warsztat jednodniowy w 2018 r., 2 </w:t>
            </w:r>
            <w:r w:rsidRPr="00696AFE">
              <w:rPr>
                <w:rFonts w:eastAsia="Times New Roman"/>
                <w:bCs/>
              </w:rPr>
              <w:lastRenderedPageBreak/>
              <w:t>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12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13:</w:t>
      </w:r>
    </w:p>
    <w:p w:rsidR="008A2ABF" w:rsidRPr="00696AFE" w:rsidRDefault="008A2ABF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Nakło nad Notecią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100 (25 godzin poradnictwa w 2018 r., 50 godzin poradnictwa w 2019 r. oraz  25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100 (25 godzin poradnictwa w 2018 r., 50 godzin poradnictwa w 2019 r. oraz  25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grupowa i indywidualna – liczba spotkań – 100 (25 spotkań w 2018 r., 50 spotkań w 2019 r. oraz  25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3 warsztaty jednodniowe, minimalna liczba godzin zegarowych dla jednej grupy warsztatowej 6 godzin (1 warsztat jednodniowy w 2018 r., 1 warsztat jednodniowy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 Zajęcia animacyjne dla dzieci rodziców korzystających z warsztatów </w:t>
            </w:r>
            <w:proofErr w:type="spellStart"/>
            <w:r w:rsidRPr="00696AFE">
              <w:rPr>
                <w:rFonts w:eastAsia="Times New Roman"/>
                <w:bCs/>
              </w:rPr>
              <w:t>wzmacjających</w:t>
            </w:r>
            <w:proofErr w:type="spellEnd"/>
            <w:r w:rsidRPr="00696AFE">
              <w:rPr>
                <w:rFonts w:eastAsia="Times New Roman"/>
                <w:bCs/>
              </w:rPr>
              <w:t xml:space="preserve"> kompetencje – łączna liczba zajęć animacyjnych – 3 (1 zajęcia w 2018 r., 1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16 (4 spotkania w 2018 r., 8 spotkań w 2019 r. oraz 4 spotkania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Szkolenie dla wolontariuszy - 1 szkolenie jednodniowe w 2019 r.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Times New Roman" w:hAnsi="Calibri"/>
                <w:bCs/>
                <w:sz w:val="22"/>
                <w:szCs w:val="22"/>
              </w:rPr>
            </w:pP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t xml:space="preserve">Warsztaty dla osób przebywających i opuszczających pieczę zastępczą – 2 warsztaty jednodniowe – </w:t>
            </w:r>
            <w:r w:rsidRPr="00696AFE">
              <w:rPr>
                <w:rFonts w:ascii="Calibri" w:eastAsia="Times New Roman" w:hAnsi="Calibri"/>
                <w:bCs/>
                <w:sz w:val="22"/>
                <w:szCs w:val="22"/>
              </w:rPr>
              <w:lastRenderedPageBreak/>
              <w:t>minimalna liczba godzin zegarowych dla grupy warsztatowej 6 (1 warsztat jednodniowy w 2019 r. i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13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</w:t>
      </w:r>
      <w:r w:rsidR="008A2ABF" w:rsidRPr="00696AFE">
        <w:rPr>
          <w:rFonts w:ascii="Calibri" w:eastAsia="Times New Roman" w:hAnsi="Calibri"/>
          <w:sz w:val="24"/>
          <w:szCs w:val="24"/>
        </w:rPr>
        <w:t>7</w:t>
      </w:r>
      <w:r w:rsidRPr="00696AFE">
        <w:rPr>
          <w:rFonts w:ascii="Calibri" w:eastAsia="Times New Roman" w:hAnsi="Calibri"/>
          <w:sz w:val="24"/>
          <w:szCs w:val="24"/>
        </w:rPr>
        <w:t xml:space="preserve">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14:</w:t>
      </w:r>
    </w:p>
    <w:p w:rsidR="00E42293" w:rsidRPr="00696AFE" w:rsidRDefault="00E42293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PCPR Radziejów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30"/>
        <w:gridCol w:w="4250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150 (30 godzin poradnictwa w 2018 r.,  70 godzin poradnictwa w 2019 r. oraz 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46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150 (30 godzin poradnictwa w 2018 r.,  70 godzin poradnictwa w 2019 r. oraz  50 godzin poradnictwa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- 36 godzin mediacji (8 godzin w 2018 r., 20 godzin w 2019 r. oraz  8 godzin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grupowa i indywidualna – liczba spotkań – 50 (10 spotkań w 2018 r., 30 spotkań w 2019 r. oraz  10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6 warsztatów jednodniowych, minimalna liczba godzin zegarowych dla jednej grupy warsztatowej 6 godzin (3 warsztaty jednodniowe w 2018 r. oraz 3 warsztaty jednodniowe w 201</w:t>
            </w:r>
            <w:r w:rsidR="00861264" w:rsidRPr="00696AFE">
              <w:rPr>
                <w:rFonts w:eastAsia="Times New Roman"/>
                <w:bCs/>
              </w:rPr>
              <w:t>9</w:t>
            </w:r>
            <w:r w:rsidRPr="00696AFE">
              <w:rPr>
                <w:rFonts w:eastAsia="Times New Roman"/>
                <w:bCs/>
              </w:rPr>
              <w:t xml:space="preserve">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Zajęcia animacyjne dla dzieci rodziców korzystających z warsztatów </w:t>
            </w:r>
            <w:proofErr w:type="spellStart"/>
            <w:r w:rsidRPr="00696AFE">
              <w:rPr>
                <w:rFonts w:eastAsia="Times New Roman"/>
                <w:bCs/>
              </w:rPr>
              <w:t>wzmacjających</w:t>
            </w:r>
            <w:proofErr w:type="spellEnd"/>
            <w:r w:rsidRPr="00696AFE">
              <w:rPr>
                <w:rFonts w:eastAsia="Times New Roman"/>
                <w:bCs/>
              </w:rPr>
              <w:t xml:space="preserve"> kompetencje – łączna liczba zajęć animacyjnych – 6 (3 zajęcia w 2018 r. oraz 3 zajęcia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proofErr w:type="spellStart"/>
            <w:r w:rsidRPr="00696AFE">
              <w:rPr>
                <w:rFonts w:eastAsia="Times New Roman"/>
                <w:bCs/>
              </w:rPr>
              <w:t>Warsztaty</w:t>
            </w:r>
            <w:r w:rsidRPr="00696AFE">
              <w:rPr>
                <w:rFonts w:eastAsia="Times New Roman"/>
                <w:bCs/>
                <w:color w:val="000000"/>
              </w:rPr>
              <w:t>socjoterapeutyczne</w:t>
            </w:r>
            <w:proofErr w:type="spellEnd"/>
            <w:r w:rsidRPr="00696AFE">
              <w:rPr>
                <w:rFonts w:eastAsia="Times New Roman"/>
                <w:bCs/>
                <w:color w:val="000000"/>
              </w:rPr>
              <w:t xml:space="preserve"> - </w:t>
            </w:r>
            <w:r w:rsidRPr="00696AFE">
              <w:rPr>
                <w:rFonts w:eastAsia="Times New Roman"/>
                <w:bCs/>
              </w:rPr>
              <w:t>3 warsztaty jednodniowe (1 warsztat jednodniowy w 2018 r. oraz 2 warsztaty jednodniowe w 2019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4 warsztaty jednodniowe – minimalna liczba godzin zegarowych dla grupy warsztatowej 6 (1 warsztat jednodniowy w 2018 r., 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14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96AFE" w:rsidRDefault="00696AFE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15:</w:t>
      </w:r>
    </w:p>
    <w:p w:rsidR="00BD5A98" w:rsidRPr="00696AFE" w:rsidRDefault="00BD5A9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PCPR Rypin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100 (30 godzin poradnictwa w 2018 r., 50 godzin poradnictwa w 2019 r. oraz 20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60 (15 porad w 2018 r. 30 porad w 2019 r. oraz 15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130 (40 godzin poradnictwa w 2018 r., 60 godzin poradnictwa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- 50 godzin (15 godzin w 2018 r., 25 godzin w 2019 r. oraz 10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grupowa i indywidualna - 20 spotkań (5 spotkań w 2018 r., 10 spotkań w 2019 r. oraz 5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Warsztaty wzmacniające kompetencje rodzicielskie dla rodziców naturalnych i zastępczych – 5 warsztatów jednodniowych, minimalna liczba godzin dla jednej grupy warsztatowej 6 godzin (1 warsztat jednodniowy w 2018 r., 3 warsztaty jednodniowe w 2019 r. oraz 1 warsztat jednodniowy w </w:t>
            </w:r>
            <w:r w:rsidRPr="00696AFE">
              <w:rPr>
                <w:rFonts w:eastAsia="Times New Roman"/>
                <w:bCs/>
              </w:rPr>
              <w:lastRenderedPageBreak/>
              <w:t xml:space="preserve">2020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5 (1 zajęcia w 2018 r., 3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jednodniowe  – liczba warsztatów 4 (1 warsztat jednodniowy w 2018 r., 2 warsztaty jednodniowe w 2019 r. oraz 1 warsztat jednodniowy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3 (1 spotkanie w 2018 r., 1 spotkanie w 2019 r. oraz 1 spotkanie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Szkolenia dla wolontariuszy – 4 szkolenia jednodniowe (1 szkolenie jednodniowe w 2018 r., 2 szkolenia jednodniowe w 2019 r. oraz 1 szkolenie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12  ( 3 godziny w 2018 r., 6 godzin w 2019 r. oraz  3 godziny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2041"/>
              </w:tabs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color w:val="FF0000"/>
              </w:rPr>
            </w:pPr>
            <w:r w:rsidRPr="00696AFE">
              <w:rPr>
                <w:rFonts w:eastAsia="Times New Roman"/>
                <w:bCs/>
              </w:rPr>
              <w:t xml:space="preserve">Warsztaty dla osób przebywających i opuszczających pieczę zastępczą – </w:t>
            </w:r>
            <w:r w:rsidR="00227D08" w:rsidRPr="00696AFE">
              <w:rPr>
                <w:rFonts w:eastAsia="Times New Roman"/>
                <w:bCs/>
              </w:rPr>
              <w:t>2</w:t>
            </w:r>
            <w:r w:rsidRPr="00696AFE">
              <w:rPr>
                <w:rFonts w:eastAsia="Times New Roman"/>
                <w:bCs/>
              </w:rPr>
              <w:t xml:space="preserve"> jednodniowe warsztaty – </w:t>
            </w:r>
            <w:r w:rsidR="00227D08" w:rsidRPr="00696AFE">
              <w:rPr>
                <w:rFonts w:eastAsia="Times New Roman"/>
                <w:bCs/>
              </w:rPr>
              <w:t>2 warsztaty w 2019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15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16:</w:t>
      </w:r>
    </w:p>
    <w:p w:rsidR="00227D08" w:rsidRPr="00696AFE" w:rsidRDefault="00227D0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PCPR Sępólno Krajeńskie 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Specjalistyczne poradnictwo rodzinne – pedagogiczne – liczba godzin poradnictwa – 190 (40 godzin </w:t>
            </w:r>
            <w:r w:rsidRPr="00696AFE">
              <w:rPr>
                <w:rFonts w:eastAsia="Times New Roman"/>
                <w:bCs/>
              </w:rPr>
              <w:lastRenderedPageBreak/>
              <w:t>poradnictwa w 2018 r., 100 godzin poradnictwa w 2019 r. oraz 50 godzin poradnictwa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95 porad (20  porad w 2018 r. i 50 porad w 2019 r. oraz 25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230  (50  godzin poradnictwa w 2018 r., 120 godzin w 2019 r. oraz 60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grupowa i indywidualna – liczba spotkań – 72 (24 spotkania w 2018 r., 24 spotkania w 2019 r. oraz 24 spotkania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- 18 spotkań (2 spotkania w 2018 r., 10 spotkań w 2019 r. oraz 6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12  (4 godziny w 2018 r., 4 godziny w 2019 r. oraz  4 godziny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7 warsztatów jednodniowych, minimalna liczba godzin zegarowych dla jednej grupy warsztatowej 6 godzin (1 warsztat jednodniowy w 2018 r., 4 warsztaty jednodniowe w 2019 r. i 2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–7 (1 zajęcia w 2018 r., 4 zajęcia w 2019 r. i 2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4 jednodniowe warsztaty – minimalna liczba godzin zegarowych dla grupy warsztatowej 6 (1 warsztat w 2018 r., 2 warsztaty jednodniowe w 2019 r. oraz 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16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B53B78" w:rsidRPr="00696AFE" w:rsidRDefault="00B53B78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</w:t>
      </w:r>
    </w:p>
    <w:p w:rsidR="006F703C" w:rsidRDefault="006F703C" w:rsidP="00696AFE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696AFE" w:rsidRDefault="00696AFE" w:rsidP="00696AFE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696AFE" w:rsidRPr="00696AFE" w:rsidRDefault="00696AFE" w:rsidP="00696AFE">
      <w:pPr>
        <w:suppressAutoHyphens/>
        <w:jc w:val="both"/>
        <w:rPr>
          <w:rFonts w:ascii="Calibri" w:eastAsia="TimesNewRoman" w:hAnsi="Calibri"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lastRenderedPageBreak/>
        <w:t>Część nr 17:</w:t>
      </w:r>
    </w:p>
    <w:p w:rsidR="005B5F06" w:rsidRPr="00696AFE" w:rsidRDefault="005B5F06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PCPR Świecie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200 (50 godzin poradnictwa w 2018 r., 100 godzin poradnictwa w 2019 r. oraz 50 godzin poradnictwa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922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rodzinna/grupowa i indywidualna – liczba spotkań – 36 (24 spotkania w 2019 r. oraz 12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525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1 warsztat jednodniowy w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2 cykle przy czym na jeden cykl składa się 6 spotkań 2-godzinnych realizowanych jednodniowo w odstępie ok. 2-3 tygodni ( 2 cykle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36  ( 36 godzin w 2019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2 jednodniowe warsztaty – minimalna liczba godzin zegarowych dla grupy warsztatowej 6 (1 warsztat jednodniowy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17 łącznie (brutto) bez kosztów dojazdu przy wykonywaniu usług w formie mobilnej: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2035D3" w:rsidRPr="00696AFE" w:rsidRDefault="002035D3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</w:p>
    <w:p w:rsidR="006F703C" w:rsidRPr="00696AFE" w:rsidRDefault="00DC52A1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lastRenderedPageBreak/>
        <w:t>Część nr 18:</w:t>
      </w:r>
    </w:p>
    <w:p w:rsidR="002035D3" w:rsidRPr="00696AFE" w:rsidRDefault="002035D3" w:rsidP="00696AFE">
      <w:pPr>
        <w:tabs>
          <w:tab w:val="left" w:pos="360"/>
        </w:tabs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Toruń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54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176 (40 godzin poradnictwa w 2018 r., 96 godzin poradnictwa w 2019 r. oraz 40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color w:val="000000"/>
              </w:rPr>
            </w:pPr>
            <w:r w:rsidRPr="00696AFE">
              <w:rPr>
                <w:rFonts w:eastAsia="Times New Roman"/>
                <w:bCs/>
                <w:color w:val="000000"/>
              </w:rPr>
              <w:t>Specjalistyczne poradnictwo rodzinne - prawne – liczba porad – 176 (</w:t>
            </w:r>
            <w:r w:rsidRPr="00696AFE">
              <w:rPr>
                <w:rFonts w:eastAsia="Times New Roman"/>
                <w:bCs/>
              </w:rPr>
              <w:t>40 porad w 2018 r., 96 porad w 2019 r. oraz 40 porad w 2020 r.</w:t>
            </w:r>
            <w:r w:rsidRPr="00696AFE">
              <w:rPr>
                <w:rFonts w:eastAsia="Times New Roman"/>
                <w:bCs/>
                <w:color w:val="000000"/>
              </w:rPr>
              <w:t>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1152 (288 godzin poradnictwa w 2018 r., 576 godzin poradnictwa w 2019 r. oraz 288 godzin poradnictwa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– liczba godzin mediacji – 144 (36 godzin w 2018 r., 72 godziny w 2019 r. oraz 36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indywidualna i grupowa - ilość spotkań 144 (36 spotkań w 2018 r., 72 spotkania w 2019 r. oraz 36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24 warsztaty jednodniowe, minimalna liczba godzin zegarowych dla jednej grupy warsztatowej 6 godzin (6 warsztatów jednodniowych w 2018 r., 12 warsztatów jednodniowych w 2019 r. oraz  6 warsztatów jednodniowych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24 (6 zajęć w 2018 r., 12 zajęć w 2019 r. oraz  6 zajęć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- ilość warsztatów 16 (4 warsztaty jednodniowe w 2018 r., 8 warsztatów jednodniowych w 2019 r. oraz 4 warsztaty jednodniowe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8 cykli przy czym na jeden cykl składa się 6 spotkań 2-godzinnych realizowanych jednodniowo w odstępie ok. 2-3 tygodni ( 2 cykle w 2018 r., 4 cykle w 2019 r. oraz 2 cykle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24 (6 spotkań w 2018 r., 12 spotkań w 2019 r. oraz 6 spotkań w 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- ilość godzin 24 (6 godzin w 2018 r., 12 godzin w 2019 r. oraz 6 godzin w 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Warsztaty dla osób przebywających i opuszczających pieczę zastępczą – 12 warsztatów jednodniowych </w:t>
            </w:r>
            <w:r w:rsidRPr="00696AFE">
              <w:rPr>
                <w:rFonts w:eastAsia="Times New Roman"/>
                <w:bCs/>
              </w:rPr>
              <w:lastRenderedPageBreak/>
              <w:t>– minimalna liczba godzin zegarowych dla grupy warsztatowej 6 (4 warsztaty jednodniowe w 2018 r., 4 warsztaty jednodniowe w 2019 r. oraz 4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18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</w:t>
      </w:r>
      <w:r w:rsidR="002035D3" w:rsidRPr="00696AFE">
        <w:rPr>
          <w:rFonts w:ascii="Calibri" w:eastAsia="Times New Roman" w:hAnsi="Calibri"/>
          <w:sz w:val="24"/>
          <w:szCs w:val="24"/>
        </w:rPr>
        <w:t>5</w:t>
      </w:r>
      <w:r w:rsidRPr="00696AFE">
        <w:rPr>
          <w:rFonts w:ascii="Calibri" w:eastAsia="Times New Roman" w:hAnsi="Calibri"/>
          <w:sz w:val="24"/>
          <w:szCs w:val="24"/>
        </w:rPr>
        <w:t xml:space="preserve">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Część nr 19:</w:t>
      </w:r>
    </w:p>
    <w:p w:rsidR="008B2A7B" w:rsidRPr="00696AFE" w:rsidRDefault="008B2A7B" w:rsidP="00696AFE">
      <w:pPr>
        <w:suppressAutoHyphens/>
        <w:jc w:val="both"/>
        <w:rPr>
          <w:rFonts w:ascii="Calibri" w:eastAsia="Calibri" w:hAnsi="Calibri" w:cs="Arial"/>
          <w:b/>
          <w:sz w:val="24"/>
          <w:szCs w:val="24"/>
        </w:rPr>
      </w:pPr>
      <w:r w:rsidRPr="00696AFE">
        <w:rPr>
          <w:rFonts w:ascii="Calibri" w:eastAsia="Calibri" w:hAnsi="Calibri" w:cs="Arial"/>
          <w:b/>
          <w:sz w:val="24"/>
          <w:szCs w:val="24"/>
        </w:rPr>
        <w:t>PCPR Tuchola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200  (50 godzin poradnictwa w 2018 r., 100 godzin poradnictwa w 2018 r. oraz  50 godzin poradnictwa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40 (10 porad w 2018 r., 20 porad w 2019 r. oraz 10 porad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– liczba godzin mediacji – 40 (10 godzin w 2018 r., 20 godziny w 2019 r. oraz 10 godzin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grupowa i indywidualna – liczba spotkań – 180  (50 spotkań w 2018 r., 80 spotkań w 2019 r. oraz 50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5C2BA9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28 (8 spotka</w:t>
            </w:r>
            <w:r w:rsidR="005C2BA9">
              <w:rPr>
                <w:rFonts w:eastAsia="Times New Roman"/>
                <w:bCs/>
              </w:rPr>
              <w:t>ń</w:t>
            </w:r>
            <w:r w:rsidRPr="00696AFE">
              <w:rPr>
                <w:rFonts w:eastAsia="Times New Roman"/>
                <w:bCs/>
              </w:rPr>
              <w:t xml:space="preserve"> w 2018 r. , 12 spotkań w 2019 r oraz 8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 140 (30 godzin w 2018 r. , 80 godzin w 2019 r. oraz 30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14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Warsztaty wzmacniające kompetencje rodzicielskie dla rodziców naturalnych i zastępczych – 9 warsztatów jednodniowych, minimalna liczba godzin zegarowych dla jednej grupy warsztatowej 6 godzin (3 warsztaty jednodniowe w 2018 r., 3 warsztaty jednodniowe w 2019 r. oraz  3 warsztat </w:t>
            </w:r>
            <w:r w:rsidRPr="00696AFE">
              <w:rPr>
                <w:rFonts w:eastAsia="Times New Roman"/>
                <w:bCs/>
              </w:rPr>
              <w:lastRenderedPageBreak/>
              <w:t>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41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9 (3 zajęcia w 2018 r., 3 zajęcia w 2019 r. oraz  3 zajęcia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jednodniowe  – liczba warsztatów 24 (6 warsztatów jednodniowych w 2018 r., 12 warsztatów jednodniowych w 2019 r. oraz 6 warsztatów jednodniowych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4 warsztaty jednodniowe – minimalna liczba godzin zegarowych dla grupy warsztatowej 6 (1 warsztat jednodniowy w 2018,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Szkolenia dla wolontariuszy - 1 szkolenie jednodniowe w 2019 r.;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19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8B2A7B" w:rsidRPr="00696AFE" w:rsidRDefault="008B2A7B" w:rsidP="00696AFE">
      <w:pPr>
        <w:tabs>
          <w:tab w:val="left" w:pos="360"/>
        </w:tabs>
        <w:suppressAutoHyphens/>
        <w:jc w:val="both"/>
        <w:rPr>
          <w:rFonts w:ascii="Calibri" w:eastAsia="Calibri" w:hAnsi="Calibri"/>
          <w:sz w:val="24"/>
          <w:szCs w:val="24"/>
          <w:u w:val="single"/>
        </w:rPr>
      </w:pPr>
    </w:p>
    <w:p w:rsidR="006F703C" w:rsidRPr="00696AFE" w:rsidRDefault="00DC52A1" w:rsidP="00696AFE">
      <w:pPr>
        <w:tabs>
          <w:tab w:val="left" w:pos="360"/>
        </w:tabs>
        <w:suppressAutoHyphens/>
        <w:jc w:val="both"/>
        <w:rPr>
          <w:rFonts w:ascii="Calibri" w:eastAsia="Calibri" w:hAnsi="Calibri"/>
          <w:b/>
          <w:sz w:val="22"/>
          <w:szCs w:val="22"/>
          <w:u w:val="single"/>
        </w:rPr>
      </w:pPr>
      <w:r w:rsidRPr="00696AFE">
        <w:rPr>
          <w:rFonts w:ascii="Calibri" w:eastAsia="Calibri" w:hAnsi="Calibri"/>
          <w:b/>
          <w:sz w:val="22"/>
          <w:szCs w:val="22"/>
          <w:u w:val="single"/>
        </w:rPr>
        <w:t>Część nr 20:</w:t>
      </w:r>
    </w:p>
    <w:p w:rsidR="008B2A7B" w:rsidRPr="00696AFE" w:rsidRDefault="008B2A7B" w:rsidP="00696AFE">
      <w:pPr>
        <w:tabs>
          <w:tab w:val="left" w:pos="360"/>
        </w:tabs>
        <w:suppressAutoHyphens/>
        <w:jc w:val="both"/>
        <w:rPr>
          <w:rFonts w:ascii="Calibri" w:eastAsia="Calibri" w:hAnsi="Calibri"/>
          <w:b/>
          <w:sz w:val="22"/>
          <w:szCs w:val="22"/>
          <w:u w:val="single"/>
        </w:rPr>
      </w:pPr>
      <w:r w:rsidRPr="00696AFE">
        <w:rPr>
          <w:rFonts w:ascii="Calibri" w:eastAsia="Calibri" w:hAnsi="Calibri"/>
          <w:b/>
          <w:sz w:val="22"/>
          <w:szCs w:val="22"/>
          <w:u w:val="single"/>
        </w:rPr>
        <w:t xml:space="preserve">PCPR Wąbrzeźno 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110 (30 godzin poradnictwa w 2018 r. i 50 godzin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60 (15 porad w 2018 r., 30 porad w 2019 r. oraz 15 porad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180 (50 godzin poradnictwa w 2018 r. , 80 godzin w 2019 r. oraz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- liczba godzin mediacji 26 (6 godzin mediacji w 2018 r., 14 godzin mediacji w 2019 r. oraz  6 godzin mediacji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Terapia rodzinna indywidualna i grupowa - 40 spotkań (10 spotkań w 2018 r., 20 spotkań w 2019 r. oraz </w:t>
            </w:r>
            <w:r w:rsidRPr="00696AFE">
              <w:rPr>
                <w:rFonts w:eastAsia="Times New Roman"/>
                <w:bCs/>
              </w:rPr>
              <w:lastRenderedPageBreak/>
              <w:t>10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 1 warsztat jednodniowy w 2020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 4 (1 zajęcia w 2018 r., 2 zajęcia w 2019 r. oraz  1 zajęcia w 2020 r)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20 (5 spotkań w 2018 r., 10 spotkań w 2019 r. oraz 5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7 cykli przy czym na jeden cykl składa się 6 spotkań 2-godzinnych realizowanych jednodniowo w odstępie ok. 2-3 tygodni ( 2 cykle w 2018 r., 3 cykle w 2019 r. oraz 2 cykle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</w:pP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Szkolenie dla wolontariuszy - 4 szkolenia jednodniowe ( 1  szkolenie jednodniowe w 2018 r., 2 szkolenia jednodniowe w 2019 r. oraz  1 szkolenie jednodniowe w 2020 r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 24 (6 godzin w 2018 r.,12 godzin w 2019 r. oraz  6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8 warsztatów jednodniowych – minimalna liczba godzin zegaro</w:t>
            </w:r>
            <w:r w:rsidR="00B53B78" w:rsidRPr="00696AFE">
              <w:rPr>
                <w:rFonts w:eastAsia="Times New Roman"/>
                <w:bCs/>
              </w:rPr>
              <w:t>wych dla grupy warsztatowej 6 (</w:t>
            </w:r>
            <w:r w:rsidRPr="00696AFE">
              <w:rPr>
                <w:rFonts w:eastAsia="Times New Roman"/>
                <w:bCs/>
              </w:rPr>
              <w:t>2 warsztaty jednodniowe w 2018 r., 4 warsztaty jednodniowe w 2019 r. oraz 2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20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96AFE" w:rsidRDefault="00696AFE" w:rsidP="00696AFE">
      <w:pPr>
        <w:suppressAutoHyphens/>
        <w:jc w:val="both"/>
        <w:rPr>
          <w:rFonts w:ascii="Calibri" w:eastAsia="Times New 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proofErr w:type="spellStart"/>
      <w:r w:rsidRPr="00696AFE">
        <w:rPr>
          <w:rFonts w:ascii="Calibri" w:eastAsia="Times New Roman" w:hAnsi="Calibri"/>
          <w:b/>
          <w:bCs/>
          <w:sz w:val="24"/>
          <w:szCs w:val="24"/>
          <w:u w:val="single"/>
        </w:rPr>
        <w:t>Uwaga:</w:t>
      </w:r>
      <w:r w:rsidRPr="00696AFE">
        <w:rPr>
          <w:rFonts w:ascii="Calibri" w:eastAsia="Times New Roman" w:hAnsi="Calibri"/>
          <w:sz w:val="24"/>
          <w:szCs w:val="24"/>
        </w:rPr>
        <w:t>Celem</w:t>
      </w:r>
      <w:proofErr w:type="spellEnd"/>
      <w:r w:rsidRPr="00696AFE">
        <w:rPr>
          <w:rFonts w:ascii="Calibri" w:eastAsia="Times New Roman" w:hAnsi="Calibri"/>
          <w:sz w:val="24"/>
          <w:szCs w:val="24"/>
        </w:rPr>
        <w:t xml:space="preserve"> zwiększenia dostępności do usług w środowisku, w tym dla osób niepełnosprawnych do 30%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Część nr 21:</w:t>
      </w:r>
    </w:p>
    <w:p w:rsidR="008B2A7B" w:rsidRPr="00696AFE" w:rsidRDefault="008B2A7B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>PCPR Włocławek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110 (30 godzin poradnictwa w 2018 r. i 50 godzin w 2019 r. oraz 30 godzin poradnictwa w 2020 r.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  <w:r w:rsidRPr="00696AFE">
              <w:rPr>
                <w:rFonts w:ascii="Calibri" w:eastAsia="Calibri" w:hAnsi="Calibri" w:cs="Calibri"/>
                <w:color w:val="000000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100 (</w:t>
            </w:r>
            <w:r w:rsidR="008B2A7B" w:rsidRPr="00696AFE">
              <w:rPr>
                <w:rFonts w:eastAsia="Times New Roman"/>
                <w:bCs/>
              </w:rPr>
              <w:t>2</w:t>
            </w:r>
            <w:r w:rsidRPr="00696AFE">
              <w:rPr>
                <w:rFonts w:eastAsia="Times New Roman"/>
                <w:bCs/>
              </w:rPr>
              <w:t xml:space="preserve">5 porad w 2018 r., 50 porad w 2019 r. oraz </w:t>
            </w:r>
            <w:r w:rsidR="008B2A7B" w:rsidRPr="00696AFE">
              <w:rPr>
                <w:rFonts w:eastAsia="Times New Roman"/>
                <w:bCs/>
              </w:rPr>
              <w:t>25</w:t>
            </w:r>
            <w:r w:rsidRPr="00696AFE">
              <w:rPr>
                <w:rFonts w:eastAsia="Times New Roman"/>
                <w:bCs/>
              </w:rPr>
              <w:t xml:space="preserve">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110 (30 godzin poradnictwa w 2018 r. i 50 godzin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rodzinna/grupowa i indywidualna – liczba spotkań – 80 (20 spotkań w 2018 r. , 40 spotkań w 2019 r. oraz 20 spotkań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Superwizja rodzin zastępczych – liczba godzin superwizji  9 ( 3 godziny superwizji w 2018 r., 3 godziny superwizji w 2019 r. oraz 3 godziny superwizji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4 warsztaty jednodniowe, minimalna liczba godzin zegarowych dla jednej grupy warsztatowej 6 godzin ( 1 warsztat jednodniowy w 2018 r.,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 Zajęcia animacyjne dla dzieci rodziców korzystających z warsztatów wzmacniających kompetencje – łączna liczba zajęć animacyjnych – 4 ( 1 zajęcia w 2018 r., 2 zajęcia w 2019 r. oraz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4 warsztaty jednodniowe – minimalna liczba godzin zegarowych dla grupy warsztatowej 6 (2 warsztaty jednodniowe w 2019 r. oraz 2 warsztaty jednodniowe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21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Część nr 22:</w:t>
      </w:r>
    </w:p>
    <w:p w:rsidR="0051665F" w:rsidRPr="00696AFE" w:rsidRDefault="0051665F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PCPR Żnin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9"/>
        <w:gridCol w:w="9329"/>
        <w:gridCol w:w="4251"/>
      </w:tblGrid>
      <w:tr w:rsidR="006F703C" w:rsidRPr="00696AFE" w:rsidTr="00DA0DF1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L.p.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Nazwa zadania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pedagogiczne – liczba godzin poradnictwa – 160 (30 godzin poradnictwa w 2016 r., 100 godzin poradnictwa w 2019 r. oraz 30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- prawne – liczba porad – 60 (10 porad w 2018 r., 30 porad w 2019 r. oraz 20 porad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Specjalistyczne poradnictwo rodzinne – psychologiczne – liczba godzin poradnictwa – 230 (30 godzin poradnictwa w 2016 r., 150 godzin poradnictwa w 2019 r. oraz 50 godzin poradnictwa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6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Mediacje rodzinne - 40 godzin mediacji (10 godzin w 2018 r., 20 godzin w 2019 r. oraz  10 godzin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Terapia rodzinna indywidualna i grupowa - 80 spotkań (20 spotkań w 2018 r., 40 spotkań w 2019 r. oraz  20 spotkań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10 (2 spotkania w 2018, 6 spotkań w 2019 r. oraz 2 spotkania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wzmacniające kompetencje rodzicielskie dla rodziców naturalnych i zastępczych – 5 warsztatów jednodniowych, minimalna liczba godzin zegarowych dla jednej grupy warsztatowej 6 godzin (1 warsztat jednodniowy w 2018 r., 3 warsztaty jednodniowe w 2019 r. oraz 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54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–5 (1 zajęcia w 2018 r., 3 zajęcia w 2019 r. oraz  1 zajęcia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socjoterapeutyczne - 4 warsztaty jednodniowe (3 warsztaty jednodniowe w 2019 r. oraz 1 warsztat jednodniowy w 2020 r.);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widowControl/>
              <w:rPr>
                <w:rFonts w:ascii="Calibri" w:eastAsia="Calibri" w:hAnsi="Calibri"/>
                <w:color w:val="000000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51665F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10</w:t>
            </w:r>
            <w:r w:rsidR="00DC52A1"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 xml:space="preserve">Warsztaty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696AFE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696AFE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center"/>
              <w:rPr>
                <w:rFonts w:ascii="Calibri" w:eastAsia="Calibri" w:hAnsi="Calibri"/>
                <w:color w:val="000000"/>
                <w:sz w:val="22"/>
                <w:szCs w:val="22"/>
              </w:rPr>
            </w:pP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</w:t>
            </w:r>
            <w:r w:rsidR="0051665F"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1</w:t>
            </w:r>
            <w:r w:rsidRPr="00696AFE">
              <w:rPr>
                <w:rFonts w:ascii="Calibri" w:eastAsia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9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696AFE">
              <w:rPr>
                <w:rFonts w:eastAsia="Times New Roman"/>
                <w:bCs/>
              </w:rPr>
              <w:t>Warsztaty dla osób przebywających i opuszczających pieczę zastępczą – 4 jednodniowe warsztaty – minimalna liczba godzin zegarowych dla grupy warsztatowej 6 (1 warsztat jednodniowy w 2018 r., 2 warsztaty jednodniowe w 2019 r. oraz 1 warsztat jednodniowy w 2020 r.)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6F703C" w:rsidP="00696AFE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6F703C" w:rsidRPr="00696AFE" w:rsidTr="00DA0DF1">
        <w:trPr>
          <w:trHeight w:val="330"/>
        </w:trPr>
        <w:tc>
          <w:tcPr>
            <w:tcW w:w="97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jc w:val="right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RAZEM: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C4BD97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F703C" w:rsidRPr="00696AFE" w:rsidRDefault="00DC52A1" w:rsidP="00696AFE">
            <w:pPr>
              <w:widowControl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696AFE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Cena wykonania zadania nr 22 łącznie (brutto): ………………………………………</w:t>
      </w:r>
    </w:p>
    <w:p w:rsidR="006F703C" w:rsidRPr="00696AFE" w:rsidRDefault="00DC52A1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6F703C" w:rsidRPr="00696AFE" w:rsidRDefault="006F703C" w:rsidP="00696AFE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  <w:u w:val="single"/>
        </w:rPr>
      </w:pPr>
    </w:p>
    <w:p w:rsidR="006F703C" w:rsidRPr="00696AFE" w:rsidRDefault="00DC52A1" w:rsidP="00696AFE">
      <w:pPr>
        <w:suppressAutoHyphens/>
        <w:jc w:val="both"/>
        <w:rPr>
          <w:rFonts w:ascii="Calibri" w:eastAsia="Times New Roman" w:hAnsi="Calibri"/>
          <w:sz w:val="24"/>
          <w:szCs w:val="24"/>
        </w:rPr>
      </w:pPr>
      <w:r w:rsidRPr="00696AFE">
        <w:rPr>
          <w:rFonts w:ascii="Calibri" w:eastAsia="TimesNewRoman" w:hAnsi="Calibri"/>
          <w:b/>
          <w:bCs/>
          <w:sz w:val="24"/>
          <w:szCs w:val="24"/>
          <w:u w:val="single"/>
        </w:rPr>
        <w:t xml:space="preserve">Uwaga: </w:t>
      </w:r>
      <w:r w:rsidRPr="00696AFE">
        <w:rPr>
          <w:rFonts w:ascii="Calibri" w:eastAsia="Times New Roman" w:hAnsi="Calibri"/>
          <w:sz w:val="24"/>
          <w:szCs w:val="24"/>
        </w:rPr>
        <w:t xml:space="preserve">Celem zwiększenia dostępności do usług w środowisku, w tym dla osób niepełnosprawnych do </w:t>
      </w:r>
      <w:r w:rsidR="00F44830" w:rsidRPr="00696AFE">
        <w:rPr>
          <w:rFonts w:ascii="Calibri" w:eastAsia="Times New Roman" w:hAnsi="Calibri"/>
          <w:sz w:val="24"/>
          <w:szCs w:val="24"/>
        </w:rPr>
        <w:t>5</w:t>
      </w:r>
      <w:r w:rsidRPr="00696AFE">
        <w:rPr>
          <w:rFonts w:ascii="Calibri" w:eastAsia="Times New Roman" w:hAnsi="Calibri"/>
          <w:sz w:val="24"/>
          <w:szCs w:val="24"/>
        </w:rPr>
        <w:t xml:space="preserve">0% usług specjalistycznego poradnictwa rodzinnego, w tym: psychologicznego, prawnego, pedagogicznego, mediacji rodzinnych, terapii rodzinnej i superwizji,  </w:t>
      </w:r>
      <w:r w:rsidR="00B53B78" w:rsidRPr="00696AFE">
        <w:rPr>
          <w:rFonts w:ascii="Calibri" w:eastAsia="Times New Roman" w:hAnsi="Calibri"/>
          <w:sz w:val="24"/>
          <w:szCs w:val="24"/>
        </w:rPr>
        <w:t>W</w:t>
      </w:r>
      <w:r w:rsidRPr="00696AFE">
        <w:rPr>
          <w:rFonts w:ascii="Calibri" w:eastAsia="Times New Roman" w:hAnsi="Calibri"/>
          <w:sz w:val="24"/>
          <w:szCs w:val="24"/>
        </w:rPr>
        <w:t>ykonawca zobowiązany jest zrealizować w formie wyjazdowej/mobilnej na terenie właściwego powiatu.</w:t>
      </w:r>
    </w:p>
    <w:p w:rsidR="006F703C" w:rsidRPr="00696AFE" w:rsidRDefault="006F703C" w:rsidP="00696AFE">
      <w:pPr>
        <w:suppressAutoHyphens/>
        <w:jc w:val="both"/>
        <w:rPr>
          <w:rFonts w:ascii="Calibri" w:eastAsia="Calibri" w:hAnsi="Calibri" w:cs="Arial"/>
          <w:sz w:val="24"/>
          <w:szCs w:val="24"/>
        </w:rPr>
      </w:pPr>
    </w:p>
    <w:p w:rsidR="006F703C" w:rsidRPr="00696AFE" w:rsidRDefault="00F55436" w:rsidP="00696AFE">
      <w:pPr>
        <w:tabs>
          <w:tab w:val="left" w:pos="284"/>
        </w:tabs>
        <w:suppressAutoHyphens/>
        <w:ind w:left="284" w:hanging="284"/>
        <w:rPr>
          <w:rFonts w:ascii="Calibri" w:eastAsia="Calibri" w:hAnsi="Calibri" w:cs="Arial"/>
          <w:sz w:val="24"/>
          <w:szCs w:val="24"/>
        </w:rPr>
      </w:pPr>
      <w:r w:rsidRPr="00696AFE">
        <w:rPr>
          <w:rFonts w:ascii="Calibri" w:eastAsia="Calibri" w:hAnsi="Calibri" w:cs="Arial"/>
          <w:sz w:val="24"/>
          <w:szCs w:val="24"/>
        </w:rPr>
        <w:t xml:space="preserve">2. </w:t>
      </w:r>
      <w:r w:rsidR="00DC52A1" w:rsidRPr="00696AFE">
        <w:rPr>
          <w:rFonts w:ascii="Calibri" w:eastAsia="Calibri" w:hAnsi="Calibri" w:cs="Arial"/>
          <w:sz w:val="24"/>
          <w:szCs w:val="24"/>
        </w:rPr>
        <w:t>Oświadczamy, że w cenie naszej oferty zostały uwzględnione wszystkie koszty wykonania zamówienia.</w:t>
      </w:r>
    </w:p>
    <w:p w:rsidR="006F703C" w:rsidRPr="00696AFE" w:rsidRDefault="00F55436" w:rsidP="00696AFE">
      <w:pPr>
        <w:tabs>
          <w:tab w:val="left" w:pos="284"/>
        </w:tabs>
        <w:suppressAutoHyphens/>
        <w:ind w:left="284" w:hanging="284"/>
        <w:rPr>
          <w:rFonts w:ascii="Calibri" w:eastAsia="Calibri" w:hAnsi="Calibri" w:cs="Arial"/>
          <w:sz w:val="24"/>
          <w:szCs w:val="24"/>
        </w:rPr>
      </w:pPr>
      <w:r w:rsidRPr="00696AFE">
        <w:rPr>
          <w:rFonts w:ascii="Calibri" w:eastAsia="Calibri" w:hAnsi="Calibri" w:cs="Arial"/>
          <w:sz w:val="24"/>
          <w:szCs w:val="24"/>
        </w:rPr>
        <w:t xml:space="preserve">3. </w:t>
      </w:r>
      <w:r w:rsidR="00DC52A1" w:rsidRPr="00696AFE">
        <w:rPr>
          <w:rFonts w:ascii="Calibri" w:eastAsia="Calibri" w:hAnsi="Calibri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B53B78" w:rsidRPr="00696AFE" w:rsidRDefault="00F55436" w:rsidP="00696AFE">
      <w:pPr>
        <w:tabs>
          <w:tab w:val="left" w:pos="284"/>
        </w:tabs>
        <w:suppressAutoHyphens/>
        <w:ind w:left="284" w:hanging="284"/>
        <w:rPr>
          <w:rFonts w:ascii="Calibri" w:hAnsi="Calibri"/>
          <w:sz w:val="24"/>
          <w:szCs w:val="24"/>
        </w:rPr>
      </w:pPr>
      <w:r w:rsidRPr="00696AFE">
        <w:rPr>
          <w:rFonts w:ascii="Calibri" w:eastAsia="Calibri" w:hAnsi="Calibri" w:cs="Arial"/>
          <w:sz w:val="24"/>
          <w:szCs w:val="24"/>
        </w:rPr>
        <w:t xml:space="preserve">4. </w:t>
      </w:r>
      <w:r w:rsidR="00B53B78" w:rsidRPr="00696AFE">
        <w:rPr>
          <w:rFonts w:ascii="Calibri" w:hAnsi="Calibri"/>
          <w:sz w:val="24"/>
          <w:szCs w:val="24"/>
        </w:rPr>
        <w:t>Oświadczamy, że uważamy się za związanych niniejszą ofertą na czas od złożenia oferty do zawarcia umowy.</w:t>
      </w:r>
    </w:p>
    <w:p w:rsidR="00B53B78" w:rsidRPr="00696AFE" w:rsidRDefault="00F55436" w:rsidP="00696AFE">
      <w:pPr>
        <w:tabs>
          <w:tab w:val="left" w:pos="284"/>
        </w:tabs>
        <w:suppressAutoHyphens/>
        <w:ind w:left="284" w:hanging="284"/>
        <w:rPr>
          <w:rFonts w:ascii="Calibri" w:hAnsi="Calibri"/>
          <w:iCs/>
          <w:sz w:val="24"/>
          <w:szCs w:val="24"/>
        </w:rPr>
      </w:pPr>
      <w:r w:rsidRPr="00696AFE">
        <w:rPr>
          <w:rFonts w:ascii="Calibri" w:hAnsi="Calibri"/>
          <w:sz w:val="24"/>
          <w:szCs w:val="24"/>
        </w:rPr>
        <w:t xml:space="preserve">5. </w:t>
      </w:r>
      <w:r w:rsidR="00B53B78" w:rsidRPr="00696AFE">
        <w:rPr>
          <w:rFonts w:ascii="Calibri" w:hAnsi="Calibri"/>
          <w:sz w:val="24"/>
          <w:szCs w:val="24"/>
        </w:rPr>
        <w:t xml:space="preserve">Oferta została złożona na .............zapisanych </w:t>
      </w:r>
      <w:r w:rsidR="00B53B78" w:rsidRPr="00696AFE">
        <w:rPr>
          <w:rFonts w:ascii="Calibri" w:hAnsi="Calibri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  <w:r w:rsidRPr="00696AFE">
        <w:rPr>
          <w:rFonts w:ascii="Calibri" w:hAnsi="Calibri"/>
          <w:iCs/>
          <w:sz w:val="24"/>
          <w:szCs w:val="24"/>
        </w:rPr>
        <w:t>.</w:t>
      </w:r>
    </w:p>
    <w:p w:rsidR="006F703C" w:rsidRPr="00696AFE" w:rsidRDefault="00F55436" w:rsidP="00696AFE">
      <w:pPr>
        <w:tabs>
          <w:tab w:val="left" w:pos="284"/>
        </w:tabs>
        <w:suppressAutoHyphens/>
        <w:ind w:left="284" w:hanging="284"/>
        <w:rPr>
          <w:rFonts w:ascii="Calibri" w:eastAsia="Calibri" w:hAnsi="Calibri" w:cs="Arial"/>
          <w:sz w:val="24"/>
          <w:szCs w:val="24"/>
        </w:rPr>
      </w:pPr>
      <w:r w:rsidRPr="00696AFE">
        <w:rPr>
          <w:rFonts w:ascii="Calibri" w:hAnsi="Calibri"/>
          <w:iCs/>
          <w:sz w:val="24"/>
          <w:szCs w:val="24"/>
        </w:rPr>
        <w:t xml:space="preserve">6. </w:t>
      </w:r>
      <w:r w:rsidR="00DC52A1" w:rsidRPr="00696AFE">
        <w:rPr>
          <w:rFonts w:ascii="Calibri" w:eastAsia="Calibri" w:hAnsi="Calibri" w:cs="Arial"/>
          <w:sz w:val="24"/>
          <w:szCs w:val="24"/>
        </w:rPr>
        <w:t xml:space="preserve">W przypadku przyznania nam zamówienia, zobowiązujemy się do zawarcia umowy w miejscu i terminie wskazanym przez Zamawiającego oraz wg wzoru stanowiącego załącznik nr 4 do </w:t>
      </w:r>
      <w:r w:rsidR="00B53B78" w:rsidRPr="00696AFE">
        <w:rPr>
          <w:rFonts w:ascii="Calibri" w:eastAsia="Calibri" w:hAnsi="Calibri" w:cs="Arial"/>
          <w:sz w:val="24"/>
          <w:szCs w:val="24"/>
        </w:rPr>
        <w:t>Ogłoszenia</w:t>
      </w:r>
      <w:r w:rsidR="00DC52A1" w:rsidRPr="00696AFE">
        <w:rPr>
          <w:rFonts w:ascii="Calibri" w:eastAsia="Calibri" w:hAnsi="Calibri" w:cs="Arial"/>
          <w:sz w:val="24"/>
          <w:szCs w:val="24"/>
        </w:rPr>
        <w:t>.</w:t>
      </w:r>
    </w:p>
    <w:p w:rsidR="006F703C" w:rsidRPr="00696AFE" w:rsidRDefault="00F55436" w:rsidP="00696AFE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Calibri"/>
          <w:b/>
          <w:sz w:val="24"/>
          <w:szCs w:val="24"/>
        </w:rPr>
      </w:pPr>
      <w:r w:rsidRPr="00696AFE">
        <w:rPr>
          <w:rFonts w:ascii="Calibri" w:hAnsi="Calibri"/>
          <w:iCs/>
          <w:sz w:val="24"/>
          <w:szCs w:val="24"/>
        </w:rPr>
        <w:t>7.</w:t>
      </w:r>
      <w:r w:rsidR="008D5EED">
        <w:rPr>
          <w:rFonts w:ascii="Calibri" w:hAnsi="Calibri"/>
          <w:iCs/>
          <w:sz w:val="24"/>
          <w:szCs w:val="24"/>
        </w:rPr>
        <w:t xml:space="preserve"> </w:t>
      </w:r>
      <w:r w:rsidR="00DC52A1" w:rsidRPr="00696AFE">
        <w:rPr>
          <w:rFonts w:ascii="Calibri" w:hAnsi="Calibri" w:cs="Calibri"/>
          <w:b/>
          <w:sz w:val="24"/>
          <w:szCs w:val="24"/>
        </w:rPr>
        <w:t xml:space="preserve">Oświadczam, że kawa wykorzystywana do przygotowania serwisu kawowego podczas całego szkolenia będzie posiadała certyfikat </w:t>
      </w:r>
      <w:proofErr w:type="spellStart"/>
      <w:r w:rsidR="00DC52A1" w:rsidRPr="00696AFE">
        <w:rPr>
          <w:rFonts w:ascii="Calibri" w:hAnsi="Calibri" w:cs="Calibri"/>
          <w:b/>
          <w:sz w:val="24"/>
          <w:szCs w:val="24"/>
        </w:rPr>
        <w:t>FairTrade</w:t>
      </w:r>
      <w:proofErr w:type="spellEnd"/>
      <w:r w:rsidR="00DC52A1" w:rsidRPr="00696AFE">
        <w:rPr>
          <w:rFonts w:ascii="Calibri" w:hAnsi="Calibri" w:cs="Calibri"/>
          <w:b/>
          <w:sz w:val="24"/>
          <w:szCs w:val="24"/>
        </w:rPr>
        <w:t xml:space="preserve"> lub inny równoważny certyfikat potwierdzający spełnianie przez ten produkt kryteriów „Sprawiedliwego Handlu” (</w:t>
      </w:r>
      <w:proofErr w:type="spellStart"/>
      <w:r w:rsidR="00DC52A1" w:rsidRPr="00696AFE">
        <w:rPr>
          <w:rFonts w:ascii="Calibri" w:hAnsi="Calibri" w:cs="Calibri"/>
          <w:b/>
          <w:sz w:val="24"/>
          <w:szCs w:val="24"/>
        </w:rPr>
        <w:t>FairTrade</w:t>
      </w:r>
      <w:proofErr w:type="spellEnd"/>
      <w:r w:rsidR="00DC52A1" w:rsidRPr="00696AFE">
        <w:rPr>
          <w:rFonts w:ascii="Calibri" w:hAnsi="Calibri" w:cs="Calibri"/>
          <w:b/>
          <w:sz w:val="24"/>
          <w:szCs w:val="24"/>
        </w:rPr>
        <w:t>) wskazanych w Ogłoszeniu o zamówieniu  TAK/NIE**</w:t>
      </w:r>
      <w:r w:rsidRPr="00696AFE">
        <w:rPr>
          <w:rFonts w:ascii="Calibri" w:hAnsi="Calibri" w:cs="Calibri"/>
          <w:b/>
          <w:sz w:val="24"/>
          <w:szCs w:val="24"/>
        </w:rPr>
        <w:t>.</w:t>
      </w:r>
    </w:p>
    <w:p w:rsidR="009703DF" w:rsidRDefault="009703DF" w:rsidP="009703DF">
      <w:pPr>
        <w:suppressAutoHyphens/>
        <w:ind w:left="9204"/>
        <w:jc w:val="center"/>
        <w:rPr>
          <w:rFonts w:ascii="Calibri" w:eastAsia="Calibri" w:hAnsi="Calibri" w:cs="Arial"/>
          <w:sz w:val="24"/>
          <w:szCs w:val="24"/>
        </w:rPr>
      </w:pPr>
    </w:p>
    <w:p w:rsidR="009703DF" w:rsidRDefault="009703DF" w:rsidP="009703DF">
      <w:pPr>
        <w:suppressAutoHyphens/>
        <w:ind w:left="9204"/>
        <w:jc w:val="center"/>
        <w:rPr>
          <w:rFonts w:ascii="Calibri" w:eastAsia="Calibri" w:hAnsi="Calibri" w:cs="Arial"/>
          <w:sz w:val="24"/>
          <w:szCs w:val="24"/>
        </w:rPr>
      </w:pPr>
    </w:p>
    <w:p w:rsidR="009703DF" w:rsidRPr="008D5EED" w:rsidRDefault="009703DF" w:rsidP="009703DF">
      <w:pPr>
        <w:suppressAutoHyphens/>
        <w:ind w:left="9204"/>
        <w:jc w:val="center"/>
        <w:rPr>
          <w:rFonts w:ascii="Calibri" w:eastAsia="Calibri" w:hAnsi="Calibri"/>
          <w:sz w:val="22"/>
          <w:szCs w:val="22"/>
        </w:rPr>
      </w:pPr>
      <w:r w:rsidRPr="008D5EED">
        <w:rPr>
          <w:rFonts w:ascii="Calibri" w:eastAsia="Calibri" w:hAnsi="Calibri"/>
          <w:sz w:val="22"/>
          <w:szCs w:val="22"/>
        </w:rPr>
        <w:t>..........................................................</w:t>
      </w:r>
    </w:p>
    <w:p w:rsidR="009703DF" w:rsidRPr="008D5EED" w:rsidRDefault="009703DF" w:rsidP="009703DF">
      <w:pPr>
        <w:suppressAutoHyphens/>
        <w:ind w:left="9204"/>
        <w:jc w:val="center"/>
        <w:rPr>
          <w:rFonts w:ascii="Calibri" w:eastAsia="Calibri" w:hAnsi="Calibri"/>
        </w:rPr>
      </w:pPr>
      <w:r w:rsidRPr="008D5EED">
        <w:rPr>
          <w:rFonts w:ascii="Calibri" w:eastAsia="Calibri" w:hAnsi="Calibri"/>
        </w:rPr>
        <w:t>podpis upełnomocnionego(</w:t>
      </w:r>
      <w:proofErr w:type="spellStart"/>
      <w:r w:rsidRPr="008D5EED">
        <w:rPr>
          <w:rFonts w:ascii="Calibri" w:eastAsia="Calibri" w:hAnsi="Calibri"/>
        </w:rPr>
        <w:t>nych</w:t>
      </w:r>
      <w:proofErr w:type="spellEnd"/>
      <w:r w:rsidRPr="008D5EED">
        <w:rPr>
          <w:rFonts w:ascii="Calibri" w:eastAsia="Calibri" w:hAnsi="Calibri"/>
        </w:rPr>
        <w:t>)</w:t>
      </w:r>
    </w:p>
    <w:p w:rsidR="009703DF" w:rsidRPr="008D5EED" w:rsidRDefault="009703DF" w:rsidP="009703DF">
      <w:pPr>
        <w:suppressAutoHyphens/>
        <w:ind w:left="9204"/>
        <w:jc w:val="center"/>
        <w:rPr>
          <w:rFonts w:ascii="Calibri" w:eastAsia="Calibri" w:hAnsi="Calibri"/>
          <w:sz w:val="22"/>
          <w:szCs w:val="22"/>
        </w:rPr>
      </w:pPr>
      <w:r w:rsidRPr="008D5EED">
        <w:rPr>
          <w:rFonts w:ascii="Calibri" w:eastAsia="Calibri" w:hAnsi="Calibri"/>
        </w:rPr>
        <w:t>przedstawiciela Wykonawcy</w:t>
      </w:r>
    </w:p>
    <w:p w:rsidR="009703DF" w:rsidRDefault="009703DF" w:rsidP="009703DF">
      <w:pPr>
        <w:widowControl/>
        <w:spacing w:line="360" w:lineRule="auto"/>
        <w:jc w:val="both"/>
        <w:rPr>
          <w:rFonts w:ascii="Calibri" w:eastAsia="Times New Roman" w:hAnsi="Calibri" w:cs="Arial"/>
          <w:b/>
          <w:kern w:val="0"/>
          <w:sz w:val="21"/>
          <w:szCs w:val="21"/>
        </w:rPr>
      </w:pPr>
    </w:p>
    <w:p w:rsidR="009703DF" w:rsidRPr="008D5EED" w:rsidRDefault="009703DF" w:rsidP="008D5EED">
      <w:pPr>
        <w:widowControl/>
        <w:jc w:val="both"/>
        <w:rPr>
          <w:rFonts w:ascii="Calibri" w:eastAsia="Times New Roman" w:hAnsi="Calibri" w:cs="Arial"/>
          <w:b/>
          <w:kern w:val="0"/>
          <w:sz w:val="24"/>
          <w:szCs w:val="24"/>
        </w:rPr>
      </w:pPr>
      <w:bookmarkStart w:id="0" w:name="_GoBack"/>
      <w:bookmarkEnd w:id="0"/>
      <w:r w:rsidRPr="008D5EED">
        <w:rPr>
          <w:rFonts w:ascii="Calibri" w:eastAsia="Times New Roman" w:hAnsi="Calibri" w:cs="Arial"/>
          <w:b/>
          <w:kern w:val="0"/>
          <w:sz w:val="24"/>
          <w:szCs w:val="24"/>
        </w:rPr>
        <w:t>8. OŚWIADCZENIE WYKONAWCY DOTYCZĄCE ZATRUDNIENIA OSÓB, O KTÓRYCH MOWA W ROZDZIALE 3 UST. 7 OGŁOSZENIA:</w:t>
      </w:r>
    </w:p>
    <w:p w:rsidR="009703DF" w:rsidRPr="008D5EED" w:rsidRDefault="009703DF" w:rsidP="008D5EED">
      <w:pPr>
        <w:pStyle w:val="Akapitzlist"/>
        <w:spacing w:after="0" w:line="240" w:lineRule="auto"/>
        <w:ind w:left="284"/>
        <w:jc w:val="both"/>
        <w:rPr>
          <w:rFonts w:cs="Calibri"/>
          <w:sz w:val="24"/>
          <w:szCs w:val="24"/>
        </w:rPr>
      </w:pPr>
      <w:r w:rsidRPr="008D5EED">
        <w:rPr>
          <w:rFonts w:cs="Calibri"/>
          <w:sz w:val="24"/>
          <w:szCs w:val="24"/>
        </w:rPr>
        <w:t>Informuję o zatrudnieniu do realizacji zamówienia określonej w Rozdziale 3 ust. 7 ogłoszenia osoby   (zgodnie z wymaganiami Z</w:t>
      </w:r>
      <w:r w:rsidRPr="008D5EED">
        <w:rPr>
          <w:rFonts w:cs="Calibri"/>
          <w:sz w:val="24"/>
          <w:szCs w:val="24"/>
        </w:rPr>
        <w:t>a</w:t>
      </w:r>
      <w:r w:rsidRPr="008D5EED">
        <w:rPr>
          <w:rFonts w:cs="Calibri"/>
          <w:sz w:val="24"/>
          <w:szCs w:val="24"/>
        </w:rPr>
        <w:t>mawiającego należy wskazać do jakiej grupy przynależy osoba, która zostanie zatrudniona przez Wykonawcę do realizacji zam</w:t>
      </w:r>
      <w:r w:rsidRPr="008D5EED">
        <w:rPr>
          <w:rFonts w:cs="Calibri"/>
          <w:sz w:val="24"/>
          <w:szCs w:val="24"/>
        </w:rPr>
        <w:t>ó</w:t>
      </w:r>
      <w:r w:rsidRPr="008D5EED">
        <w:rPr>
          <w:rFonts w:cs="Calibri"/>
          <w:sz w:val="24"/>
          <w:szCs w:val="24"/>
        </w:rPr>
        <w:t>wienia):</w:t>
      </w:r>
      <w:r w:rsidR="008D5EED">
        <w:rPr>
          <w:rFonts w:cs="Calibri"/>
          <w:sz w:val="24"/>
          <w:szCs w:val="24"/>
        </w:rPr>
        <w:t xml:space="preserve"> </w:t>
      </w:r>
      <w:r w:rsidRPr="008D5EED">
        <w:rPr>
          <w:rFonts w:cs="Calibri"/>
          <w:sz w:val="24"/>
          <w:szCs w:val="24"/>
        </w:rPr>
        <w:t>...................................................................................................................................................................</w:t>
      </w:r>
    </w:p>
    <w:p w:rsidR="009703DF" w:rsidRPr="008D5EED" w:rsidRDefault="009703DF" w:rsidP="008D5EED">
      <w:pPr>
        <w:pStyle w:val="Akapitzlist"/>
        <w:spacing w:after="0" w:line="240" w:lineRule="auto"/>
        <w:ind w:left="284"/>
        <w:jc w:val="both"/>
        <w:rPr>
          <w:rFonts w:cs="Calibri"/>
          <w:sz w:val="24"/>
          <w:szCs w:val="24"/>
        </w:rPr>
      </w:pPr>
      <w:r w:rsidRPr="008D5EED">
        <w:rPr>
          <w:rFonts w:cs="Calibri"/>
          <w:sz w:val="24"/>
          <w:szCs w:val="24"/>
        </w:rPr>
        <w:t>w liczbie wymaganej przez Zamawiającego, tj. .......................................................................................</w:t>
      </w:r>
    </w:p>
    <w:p w:rsidR="008D5EED" w:rsidRDefault="008D5EED" w:rsidP="008D5EED">
      <w:pPr>
        <w:widowControl/>
        <w:spacing w:line="360" w:lineRule="auto"/>
        <w:rPr>
          <w:rFonts w:ascii="Calibri" w:eastAsia="Times New Roman" w:hAnsi="Calibri" w:cs="Arial"/>
          <w:kern w:val="0"/>
        </w:rPr>
      </w:pPr>
    </w:p>
    <w:p w:rsidR="008D5EED" w:rsidRDefault="008D5EED" w:rsidP="008D5EED">
      <w:pPr>
        <w:widowControl/>
        <w:spacing w:line="360" w:lineRule="auto"/>
        <w:rPr>
          <w:rFonts w:ascii="Calibri" w:eastAsia="Times New Roman" w:hAnsi="Calibri" w:cs="Arial"/>
          <w:kern w:val="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644"/>
        <w:gridCol w:w="8532"/>
      </w:tblGrid>
      <w:tr w:rsidR="008D5EED" w:rsidTr="008D5EED">
        <w:tc>
          <w:tcPr>
            <w:tcW w:w="4644" w:type="dxa"/>
          </w:tcPr>
          <w:p w:rsidR="008D5EED" w:rsidRDefault="008D5EED" w:rsidP="008D5EED">
            <w:pPr>
              <w:widowControl/>
              <w:jc w:val="center"/>
              <w:rPr>
                <w:rFonts w:ascii="Calibri" w:eastAsia="Times New Roman" w:hAnsi="Calibri" w:cs="Arial"/>
                <w:kern w:val="0"/>
              </w:rPr>
            </w:pPr>
          </w:p>
          <w:p w:rsidR="008D5EED" w:rsidRDefault="008D5EED" w:rsidP="008D5EED">
            <w:pPr>
              <w:widowControl/>
              <w:jc w:val="center"/>
              <w:rPr>
                <w:rFonts w:ascii="Calibri" w:eastAsia="Times New Roman" w:hAnsi="Calibri" w:cs="Arial"/>
                <w:kern w:val="0"/>
              </w:rPr>
            </w:pPr>
            <w:r>
              <w:rPr>
                <w:rFonts w:ascii="Calibri" w:eastAsia="Times New Roman" w:hAnsi="Calibri" w:cs="Arial"/>
                <w:kern w:val="0"/>
              </w:rPr>
              <w:t xml:space="preserve">…………….……. </w:t>
            </w:r>
            <w:r>
              <w:rPr>
                <w:rFonts w:ascii="Calibri" w:eastAsia="Times New Roman" w:hAnsi="Calibri" w:cs="Arial"/>
                <w:i/>
                <w:kern w:val="0"/>
                <w:sz w:val="16"/>
                <w:szCs w:val="16"/>
              </w:rPr>
              <w:t xml:space="preserve">(miejscowość), </w:t>
            </w:r>
            <w:r>
              <w:rPr>
                <w:rFonts w:ascii="Calibri" w:eastAsia="Times New Roman" w:hAnsi="Calibri" w:cs="Arial"/>
                <w:kern w:val="0"/>
              </w:rPr>
              <w:t>dnia ………….……. r.</w:t>
            </w:r>
          </w:p>
        </w:tc>
        <w:tc>
          <w:tcPr>
            <w:tcW w:w="8532" w:type="dxa"/>
          </w:tcPr>
          <w:p w:rsidR="008D5EED" w:rsidRDefault="008D5EED" w:rsidP="008D5EED">
            <w:pPr>
              <w:widowControl/>
              <w:jc w:val="center"/>
              <w:rPr>
                <w:rFonts w:ascii="Calibri" w:eastAsia="Times New Roman" w:hAnsi="Calibri" w:cs="Arial"/>
                <w:kern w:val="0"/>
              </w:rPr>
            </w:pPr>
            <w:r>
              <w:rPr>
                <w:rFonts w:ascii="Calibri" w:eastAsia="Times New Roman" w:hAnsi="Calibri" w:cs="Arial"/>
                <w:kern w:val="0"/>
              </w:rPr>
              <w:t>…………………………….....................……………</w:t>
            </w:r>
          </w:p>
          <w:p w:rsidR="008D5EED" w:rsidRPr="008D5EED" w:rsidRDefault="008D5EED" w:rsidP="008D5EED">
            <w:pPr>
              <w:suppressAutoHyphens/>
              <w:ind w:left="600"/>
              <w:jc w:val="center"/>
              <w:rPr>
                <w:rFonts w:ascii="Calibri" w:eastAsia="Calibri" w:hAnsi="Calibri"/>
              </w:rPr>
            </w:pPr>
            <w:r w:rsidRPr="008D5EED">
              <w:rPr>
                <w:rFonts w:ascii="Calibri" w:eastAsia="Calibri" w:hAnsi="Calibri"/>
              </w:rPr>
              <w:t>podpis upełnomocnionego(</w:t>
            </w:r>
            <w:proofErr w:type="spellStart"/>
            <w:r w:rsidRPr="008D5EED">
              <w:rPr>
                <w:rFonts w:ascii="Calibri" w:eastAsia="Calibri" w:hAnsi="Calibri"/>
              </w:rPr>
              <w:t>nych</w:t>
            </w:r>
            <w:proofErr w:type="spellEnd"/>
            <w:r w:rsidRPr="008D5EED">
              <w:rPr>
                <w:rFonts w:ascii="Calibri" w:eastAsia="Calibri" w:hAnsi="Calibri"/>
              </w:rPr>
              <w:t>)</w:t>
            </w:r>
            <w:r>
              <w:rPr>
                <w:rFonts w:ascii="Calibri" w:eastAsia="Calibri" w:hAnsi="Calibri"/>
              </w:rPr>
              <w:t xml:space="preserve"> </w:t>
            </w:r>
            <w:r w:rsidRPr="008D5EED">
              <w:rPr>
                <w:rFonts w:ascii="Calibri" w:eastAsia="Calibri" w:hAnsi="Calibri"/>
              </w:rPr>
              <w:t>przedstawiciela Wykonawcy</w:t>
            </w:r>
          </w:p>
        </w:tc>
      </w:tr>
    </w:tbl>
    <w:p w:rsidR="008D5EED" w:rsidRDefault="008D5EED" w:rsidP="008D5EED">
      <w:pPr>
        <w:widowControl/>
        <w:spacing w:line="360" w:lineRule="auto"/>
        <w:rPr>
          <w:rFonts w:ascii="Calibri" w:eastAsia="Times New Roman" w:hAnsi="Calibri" w:cs="Arial"/>
          <w:kern w:val="0"/>
        </w:rPr>
      </w:pPr>
    </w:p>
    <w:p w:rsidR="009703DF" w:rsidRDefault="009703DF" w:rsidP="009703DF">
      <w:pPr>
        <w:widowControl/>
        <w:spacing w:line="360" w:lineRule="auto"/>
        <w:jc w:val="both"/>
        <w:rPr>
          <w:rFonts w:ascii="Calibri" w:eastAsia="Times New Roman" w:hAnsi="Calibri" w:cs="Arial"/>
          <w:i/>
          <w:kern w:val="0"/>
          <w:sz w:val="16"/>
          <w:szCs w:val="16"/>
        </w:rPr>
      </w:pPr>
    </w:p>
    <w:p w:rsidR="00B53B78" w:rsidRPr="00696AFE" w:rsidRDefault="00924401" w:rsidP="00696AFE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9</w:t>
      </w:r>
      <w:r w:rsidR="00B53B78" w:rsidRPr="00696AFE">
        <w:rPr>
          <w:rFonts w:ascii="Calibri" w:hAnsi="Calibri"/>
          <w:sz w:val="24"/>
          <w:szCs w:val="24"/>
        </w:rPr>
        <w:t>. Załączniki do oferty:</w:t>
      </w:r>
    </w:p>
    <w:p w:rsidR="00B53B78" w:rsidRPr="00696AFE" w:rsidRDefault="00B53B78" w:rsidP="00696AFE">
      <w:pPr>
        <w:ind w:firstLine="284"/>
        <w:jc w:val="both"/>
        <w:rPr>
          <w:rFonts w:ascii="Calibri" w:hAnsi="Calibri"/>
          <w:sz w:val="24"/>
          <w:szCs w:val="24"/>
        </w:rPr>
      </w:pPr>
      <w:r w:rsidRPr="00696AFE">
        <w:rPr>
          <w:rFonts w:ascii="Calibri" w:hAnsi="Calibri"/>
          <w:sz w:val="24"/>
          <w:szCs w:val="24"/>
        </w:rPr>
        <w:t>1) ……………………………………………………………………</w:t>
      </w:r>
    </w:p>
    <w:p w:rsidR="00F55436" w:rsidRPr="00696AFE" w:rsidRDefault="00F55436" w:rsidP="00696AFE">
      <w:pPr>
        <w:ind w:firstLine="284"/>
        <w:jc w:val="both"/>
        <w:rPr>
          <w:rFonts w:ascii="Calibri" w:hAnsi="Calibri"/>
          <w:sz w:val="24"/>
          <w:szCs w:val="24"/>
        </w:rPr>
      </w:pPr>
      <w:r w:rsidRPr="00696AFE">
        <w:rPr>
          <w:rFonts w:ascii="Calibri" w:hAnsi="Calibri"/>
          <w:sz w:val="24"/>
          <w:szCs w:val="24"/>
        </w:rPr>
        <w:t>2) ……………………………………………………………………</w:t>
      </w:r>
    </w:p>
    <w:p w:rsidR="00F55436" w:rsidRPr="00696AFE" w:rsidRDefault="00F55436" w:rsidP="00696AFE">
      <w:pPr>
        <w:ind w:firstLine="284"/>
        <w:jc w:val="both"/>
        <w:rPr>
          <w:rFonts w:ascii="Calibri" w:hAnsi="Calibri"/>
          <w:sz w:val="24"/>
          <w:szCs w:val="24"/>
        </w:rPr>
      </w:pPr>
      <w:r w:rsidRPr="00696AFE">
        <w:rPr>
          <w:rFonts w:ascii="Calibri" w:hAnsi="Calibri"/>
          <w:sz w:val="24"/>
          <w:szCs w:val="24"/>
        </w:rPr>
        <w:t>3) ……………………………………………………………………</w:t>
      </w:r>
    </w:p>
    <w:p w:rsidR="006F703C" w:rsidRPr="00696AFE" w:rsidRDefault="00F55436" w:rsidP="00B22153">
      <w:pPr>
        <w:ind w:firstLine="284"/>
        <w:jc w:val="both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hAnsi="Calibri"/>
          <w:sz w:val="24"/>
          <w:szCs w:val="24"/>
        </w:rPr>
        <w:t>4) ……………………………………………………………………</w:t>
      </w:r>
      <w:r w:rsidR="00DC52A1" w:rsidRPr="00696AFE">
        <w:rPr>
          <w:rFonts w:ascii="Calibri" w:eastAsia="Calibri" w:hAnsi="Calibri"/>
          <w:sz w:val="22"/>
          <w:szCs w:val="22"/>
        </w:rPr>
        <w:tab/>
      </w:r>
      <w:r w:rsidR="00DC52A1" w:rsidRPr="00696AFE">
        <w:rPr>
          <w:rFonts w:ascii="Calibri" w:eastAsia="Calibri" w:hAnsi="Calibri"/>
          <w:sz w:val="24"/>
          <w:szCs w:val="24"/>
        </w:rPr>
        <w:tab/>
      </w:r>
    </w:p>
    <w:p w:rsidR="006F703C" w:rsidRPr="00696AFE" w:rsidRDefault="006F703C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6F703C" w:rsidRPr="00696AFE" w:rsidRDefault="006F703C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6F703C" w:rsidRPr="00696AFE" w:rsidRDefault="006F703C" w:rsidP="00696AFE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6F703C" w:rsidRPr="00696AFE" w:rsidRDefault="00DC52A1" w:rsidP="00696AFE">
      <w:pPr>
        <w:suppressAutoHyphens/>
        <w:ind w:left="9204"/>
        <w:jc w:val="center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..........................................................</w:t>
      </w:r>
    </w:p>
    <w:p w:rsidR="006F703C" w:rsidRPr="00696AFE" w:rsidRDefault="00DC52A1" w:rsidP="00696AFE">
      <w:pPr>
        <w:suppressAutoHyphens/>
        <w:ind w:left="9204"/>
        <w:jc w:val="center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podpis upełnomocnionego(</w:t>
      </w:r>
      <w:proofErr w:type="spellStart"/>
      <w:r w:rsidRPr="00696AFE">
        <w:rPr>
          <w:rFonts w:ascii="Calibri" w:eastAsia="Calibri" w:hAnsi="Calibri"/>
          <w:sz w:val="24"/>
          <w:szCs w:val="24"/>
        </w:rPr>
        <w:t>nych</w:t>
      </w:r>
      <w:proofErr w:type="spellEnd"/>
      <w:r w:rsidRPr="00696AFE">
        <w:rPr>
          <w:rFonts w:ascii="Calibri" w:eastAsia="Calibri" w:hAnsi="Calibri"/>
          <w:sz w:val="24"/>
          <w:szCs w:val="24"/>
        </w:rPr>
        <w:t>)</w:t>
      </w:r>
    </w:p>
    <w:p w:rsidR="006F703C" w:rsidRPr="00696AFE" w:rsidRDefault="00DC52A1" w:rsidP="00B22153">
      <w:pPr>
        <w:suppressAutoHyphens/>
        <w:ind w:left="9204"/>
        <w:jc w:val="center"/>
        <w:rPr>
          <w:rFonts w:ascii="Calibri" w:eastAsia="Calibri" w:hAnsi="Calibri"/>
          <w:sz w:val="24"/>
          <w:szCs w:val="24"/>
        </w:rPr>
      </w:pPr>
      <w:r w:rsidRPr="00696AFE">
        <w:rPr>
          <w:rFonts w:ascii="Calibri" w:eastAsia="Calibri" w:hAnsi="Calibri"/>
          <w:sz w:val="24"/>
          <w:szCs w:val="24"/>
        </w:rPr>
        <w:t>przedstawiciela Wykonawcy</w:t>
      </w:r>
    </w:p>
    <w:p w:rsidR="006F703C" w:rsidRPr="00696AFE" w:rsidRDefault="006F703C" w:rsidP="00696AFE">
      <w:pPr>
        <w:suppressAutoHyphens/>
        <w:rPr>
          <w:rFonts w:ascii="Calibri" w:eastAsia="Calibri" w:hAnsi="Calibri"/>
          <w:sz w:val="24"/>
          <w:szCs w:val="24"/>
        </w:rPr>
      </w:pPr>
    </w:p>
    <w:p w:rsidR="006F703C" w:rsidRPr="00696AFE" w:rsidRDefault="006F703C" w:rsidP="00696AFE">
      <w:pPr>
        <w:rPr>
          <w:rFonts w:ascii="Calibri" w:hAnsi="Calibri"/>
        </w:rPr>
      </w:pPr>
    </w:p>
    <w:sectPr w:rsidR="006F703C" w:rsidRPr="00696AFE" w:rsidSect="00116ABB">
      <w:headerReference w:type="default" r:id="rId7"/>
      <w:footerReference w:type="default" r:id="rId8"/>
      <w:endnotePr>
        <w:numFmt w:val="decimal"/>
      </w:endnotePr>
      <w:type w:val="continuous"/>
      <w:pgSz w:w="15840" w:h="12240" w:orient="landscape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AFE" w:rsidRDefault="00696AFE" w:rsidP="00B53B78">
      <w:r>
        <w:separator/>
      </w:r>
    </w:p>
  </w:endnote>
  <w:endnote w:type="continuationSeparator" w:id="1">
    <w:p w:rsidR="00696AFE" w:rsidRDefault="00696AFE" w:rsidP="00B53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25382925"/>
      <w:docPartObj>
        <w:docPartGallery w:val="Page Numbers (Bottom of Page)"/>
        <w:docPartUnique/>
      </w:docPartObj>
    </w:sdtPr>
    <w:sdtContent>
      <w:p w:rsidR="00696AFE" w:rsidRDefault="00397ABB">
        <w:pPr>
          <w:pStyle w:val="Stopka"/>
          <w:jc w:val="right"/>
        </w:pPr>
        <w:r w:rsidRPr="00696AFE">
          <w:rPr>
            <w:rFonts w:ascii="Calibri" w:hAnsi="Calibri"/>
          </w:rPr>
          <w:fldChar w:fldCharType="begin"/>
        </w:r>
        <w:r w:rsidR="00696AFE" w:rsidRPr="00696AFE">
          <w:rPr>
            <w:rFonts w:ascii="Calibri" w:hAnsi="Calibri"/>
          </w:rPr>
          <w:instrText>PAGE   \* MERGEFORMAT</w:instrText>
        </w:r>
        <w:r w:rsidRPr="00696AFE">
          <w:rPr>
            <w:rFonts w:ascii="Calibri" w:hAnsi="Calibri"/>
          </w:rPr>
          <w:fldChar w:fldCharType="separate"/>
        </w:r>
        <w:r w:rsidR="008D5EED">
          <w:rPr>
            <w:rFonts w:ascii="Calibri" w:hAnsi="Calibri"/>
            <w:noProof/>
          </w:rPr>
          <w:t>26</w:t>
        </w:r>
        <w:r w:rsidRPr="00696AFE">
          <w:rPr>
            <w:rFonts w:ascii="Calibri" w:hAnsi="Calibri"/>
          </w:rPr>
          <w:fldChar w:fldCharType="end"/>
        </w:r>
      </w:p>
    </w:sdtContent>
  </w:sdt>
  <w:p w:rsidR="00696AFE" w:rsidRDefault="00696A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AFE" w:rsidRDefault="00696AFE" w:rsidP="00B53B78">
      <w:r>
        <w:separator/>
      </w:r>
    </w:p>
  </w:footnote>
  <w:footnote w:type="continuationSeparator" w:id="1">
    <w:p w:rsidR="00696AFE" w:rsidRDefault="00696AFE" w:rsidP="00B53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AFE" w:rsidRPr="00696AFE" w:rsidRDefault="00696AFE" w:rsidP="00306AD9">
    <w:pPr>
      <w:pStyle w:val="Nagwek"/>
      <w:jc w:val="right"/>
      <w:rPr>
        <w:rFonts w:ascii="Calibri" w:hAnsi="Calibri"/>
      </w:rPr>
    </w:pPr>
    <w:r w:rsidRPr="00696AFE">
      <w:rPr>
        <w:rFonts w:ascii="Calibri" w:hAnsi="Calibri"/>
      </w:rPr>
      <w:t>Załącznik nr 2 do Ogłoszenia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830A6"/>
    <w:multiLevelType w:val="hybridMultilevel"/>
    <w:tmpl w:val="504864A2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2291A"/>
    <w:multiLevelType w:val="hybridMultilevel"/>
    <w:tmpl w:val="31C83BE4"/>
    <w:lvl w:ilvl="0" w:tplc="E68045E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5C04C03"/>
    <w:multiLevelType w:val="hybridMultilevel"/>
    <w:tmpl w:val="BBB21932"/>
    <w:name w:val="Numbered list 1"/>
    <w:lvl w:ilvl="0" w:tplc="E67CDA0C">
      <w:numFmt w:val="bullet"/>
      <w:lvlText w:val=""/>
      <w:lvlJc w:val="left"/>
      <w:pPr>
        <w:ind w:left="1080" w:firstLine="0"/>
      </w:pPr>
      <w:rPr>
        <w:rFonts w:ascii="Wingdings" w:hAnsi="Wingdings"/>
      </w:rPr>
    </w:lvl>
    <w:lvl w:ilvl="1" w:tplc="B068FF3E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B7D85C0C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C950759A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2B6A01DC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97B454C2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082CC9B0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EA04531E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3146C6A2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4">
    <w:nsid w:val="49C97844"/>
    <w:multiLevelType w:val="hybridMultilevel"/>
    <w:tmpl w:val="36E6786E"/>
    <w:lvl w:ilvl="0" w:tplc="6FA6BCE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8DF69ED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FA0E9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E4B4C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8CC438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CA605CB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FEC54F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EFAE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D38399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4AF310BE"/>
    <w:multiLevelType w:val="hybridMultilevel"/>
    <w:tmpl w:val="045EFA3A"/>
    <w:name w:val="Numbered list 24"/>
    <w:lvl w:ilvl="0" w:tplc="294E0360">
      <w:start w:val="1"/>
      <w:numFmt w:val="decimal"/>
      <w:lvlText w:val="%1)"/>
      <w:lvlJc w:val="left"/>
      <w:pPr>
        <w:ind w:left="1080" w:firstLine="0"/>
      </w:pPr>
    </w:lvl>
    <w:lvl w:ilvl="1" w:tplc="B854E1DE">
      <w:numFmt w:val="bullet"/>
      <w:lvlText w:val="o"/>
      <w:lvlJc w:val="left"/>
      <w:pPr>
        <w:ind w:left="1800" w:firstLine="0"/>
      </w:pPr>
      <w:rPr>
        <w:rFonts w:ascii="Courier New" w:hAnsi="Courier New" w:cs="Courier New"/>
      </w:rPr>
    </w:lvl>
    <w:lvl w:ilvl="2" w:tplc="9940ABB2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</w:rPr>
    </w:lvl>
    <w:lvl w:ilvl="3" w:tplc="51ACC36E">
      <w:numFmt w:val="bullet"/>
      <w:lvlText w:val=""/>
      <w:lvlJc w:val="left"/>
      <w:pPr>
        <w:ind w:left="3240" w:firstLine="0"/>
      </w:pPr>
      <w:rPr>
        <w:rFonts w:ascii="Symbol" w:hAnsi="Symbol"/>
      </w:rPr>
    </w:lvl>
    <w:lvl w:ilvl="4" w:tplc="0E4A832E">
      <w:numFmt w:val="bullet"/>
      <w:lvlText w:val="o"/>
      <w:lvlJc w:val="left"/>
      <w:pPr>
        <w:ind w:left="3960" w:firstLine="0"/>
      </w:pPr>
      <w:rPr>
        <w:rFonts w:ascii="Courier New" w:hAnsi="Courier New" w:cs="Courier New"/>
      </w:rPr>
    </w:lvl>
    <w:lvl w:ilvl="5" w:tplc="F432E1CA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</w:rPr>
    </w:lvl>
    <w:lvl w:ilvl="6" w:tplc="C752141C">
      <w:numFmt w:val="bullet"/>
      <w:lvlText w:val=""/>
      <w:lvlJc w:val="left"/>
      <w:pPr>
        <w:ind w:left="5400" w:firstLine="0"/>
      </w:pPr>
      <w:rPr>
        <w:rFonts w:ascii="Symbol" w:hAnsi="Symbol"/>
      </w:rPr>
    </w:lvl>
    <w:lvl w:ilvl="7" w:tplc="C6A2CA36">
      <w:numFmt w:val="bullet"/>
      <w:lvlText w:val="o"/>
      <w:lvlJc w:val="left"/>
      <w:pPr>
        <w:ind w:left="6120" w:firstLine="0"/>
      </w:pPr>
      <w:rPr>
        <w:rFonts w:ascii="Courier New" w:hAnsi="Courier New" w:cs="Courier New"/>
      </w:rPr>
    </w:lvl>
    <w:lvl w:ilvl="8" w:tplc="EFE82262">
      <w:numFmt w:val="bullet"/>
      <w:lvlText w:val=""/>
      <w:lvlJc w:val="left"/>
      <w:pPr>
        <w:ind w:left="6840" w:firstLine="0"/>
      </w:pPr>
      <w:rPr>
        <w:rFonts w:ascii="Wingdings" w:eastAsia="Wingdings" w:hAnsi="Wingdings" w:cs="Wingdings"/>
      </w:rPr>
    </w:lvl>
  </w:abstractNum>
  <w:abstractNum w:abstractNumId="6">
    <w:nsid w:val="540B7ED5"/>
    <w:multiLevelType w:val="hybridMultilevel"/>
    <w:tmpl w:val="26C021DC"/>
    <w:name w:val="Numbered list 2"/>
    <w:lvl w:ilvl="0" w:tplc="598A9786">
      <w:numFmt w:val="bullet"/>
      <w:lvlText w:val=""/>
      <w:lvlJc w:val="left"/>
      <w:pPr>
        <w:ind w:left="360" w:firstLine="0"/>
      </w:pPr>
      <w:rPr>
        <w:rFonts w:ascii="Wingdings" w:hAnsi="Wingdings"/>
      </w:rPr>
    </w:lvl>
    <w:lvl w:ilvl="1" w:tplc="9BF8E25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E8AFB3C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BFD27D06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C4DCE03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0A0F0D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01CEB14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2676CE40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10044C8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>
    <w:nsid w:val="57231A1C"/>
    <w:multiLevelType w:val="hybridMultilevel"/>
    <w:tmpl w:val="364C6918"/>
    <w:lvl w:ilvl="0" w:tplc="04150011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4E7014"/>
    <w:multiLevelType w:val="hybridMultilevel"/>
    <w:tmpl w:val="40625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2F3BEA"/>
    <w:multiLevelType w:val="hybridMultilevel"/>
    <w:tmpl w:val="9564AC20"/>
    <w:name w:val="WW8Num5"/>
    <w:lvl w:ilvl="0" w:tplc="2AEACE4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3D8ABF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D504264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 w:hint="default"/>
        <w:sz w:val="24"/>
        <w:szCs w:val="24"/>
      </w:rPr>
    </w:lvl>
    <w:lvl w:ilvl="3" w:tplc="89C25D1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4DA149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ECFAB77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D51AE9A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39D2939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802C8EE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1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1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6F703C"/>
    <w:rsid w:val="000259CC"/>
    <w:rsid w:val="000535BF"/>
    <w:rsid w:val="00065741"/>
    <w:rsid w:val="00116ABB"/>
    <w:rsid w:val="001343BB"/>
    <w:rsid w:val="001353E4"/>
    <w:rsid w:val="001364D5"/>
    <w:rsid w:val="00152055"/>
    <w:rsid w:val="00197600"/>
    <w:rsid w:val="001C0A78"/>
    <w:rsid w:val="002035D3"/>
    <w:rsid w:val="00227D08"/>
    <w:rsid w:val="00301E20"/>
    <w:rsid w:val="00306AD9"/>
    <w:rsid w:val="00397ABB"/>
    <w:rsid w:val="003B5BEB"/>
    <w:rsid w:val="003C6461"/>
    <w:rsid w:val="004B0F38"/>
    <w:rsid w:val="0051665F"/>
    <w:rsid w:val="005B5F06"/>
    <w:rsid w:val="005C2BA9"/>
    <w:rsid w:val="005C5A69"/>
    <w:rsid w:val="00681165"/>
    <w:rsid w:val="00696AFE"/>
    <w:rsid w:val="006D529E"/>
    <w:rsid w:val="006F703C"/>
    <w:rsid w:val="00741B38"/>
    <w:rsid w:val="00762BFB"/>
    <w:rsid w:val="007A74B9"/>
    <w:rsid w:val="00861264"/>
    <w:rsid w:val="00891556"/>
    <w:rsid w:val="008A2ABF"/>
    <w:rsid w:val="008B2A7B"/>
    <w:rsid w:val="008D5EED"/>
    <w:rsid w:val="00924401"/>
    <w:rsid w:val="009703DF"/>
    <w:rsid w:val="00AF5B9E"/>
    <w:rsid w:val="00B21152"/>
    <w:rsid w:val="00B22153"/>
    <w:rsid w:val="00B53B78"/>
    <w:rsid w:val="00BD5A98"/>
    <w:rsid w:val="00BF609E"/>
    <w:rsid w:val="00C54300"/>
    <w:rsid w:val="00C6563F"/>
    <w:rsid w:val="00C8714D"/>
    <w:rsid w:val="00D17060"/>
    <w:rsid w:val="00DA0DF1"/>
    <w:rsid w:val="00DC52A1"/>
    <w:rsid w:val="00DD542E"/>
    <w:rsid w:val="00E01B0D"/>
    <w:rsid w:val="00E42293"/>
    <w:rsid w:val="00E677C8"/>
    <w:rsid w:val="00EA3B8E"/>
    <w:rsid w:val="00F44452"/>
    <w:rsid w:val="00F44830"/>
    <w:rsid w:val="00F554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116ABB"/>
    <w:pPr>
      <w:widowControl w:val="0"/>
    </w:pPr>
  </w:style>
  <w:style w:type="paragraph" w:styleId="Nagwek1">
    <w:name w:val="heading 1"/>
    <w:basedOn w:val="Normalny"/>
    <w:next w:val="Normalny"/>
    <w:qFormat/>
    <w:rsid w:val="00116ABB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116ABB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116ABB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16ABB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rmaltableau">
    <w:name w:val="normal_tableau"/>
    <w:basedOn w:val="Normalny"/>
    <w:qFormat/>
    <w:rsid w:val="00116ABB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FontStyle111">
    <w:name w:val="Font Style111"/>
    <w:rsid w:val="00116ABB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53B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3B78"/>
  </w:style>
  <w:style w:type="paragraph" w:styleId="Stopka">
    <w:name w:val="footer"/>
    <w:basedOn w:val="Normalny"/>
    <w:link w:val="StopkaZnak"/>
    <w:uiPriority w:val="99"/>
    <w:unhideWhenUsed/>
    <w:rsid w:val="00B53B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3B78"/>
  </w:style>
  <w:style w:type="paragraph" w:styleId="Tekstdymka">
    <w:name w:val="Balloon Text"/>
    <w:basedOn w:val="Normalny"/>
    <w:link w:val="TekstdymkaZnak"/>
    <w:uiPriority w:val="99"/>
    <w:semiHidden/>
    <w:unhideWhenUsed/>
    <w:rsid w:val="00696AF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6AF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8D5EE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27</Pages>
  <Words>7922</Words>
  <Characters>47537</Characters>
  <Application>Microsoft Office Word</Application>
  <DocSecurity>0</DocSecurity>
  <Lines>396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k_pawlus</cp:lastModifiedBy>
  <cp:revision>6</cp:revision>
  <cp:lastPrinted>2018-07-04T08:37:00Z</cp:lastPrinted>
  <dcterms:created xsi:type="dcterms:W3CDTF">2018-07-09T09:41:00Z</dcterms:created>
  <dcterms:modified xsi:type="dcterms:W3CDTF">2018-07-10T10:55:00Z</dcterms:modified>
</cp:coreProperties>
</file>