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54E" w:rsidRDefault="00B7784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(miejscowość i data)</w:t>
      </w:r>
    </w:p>
    <w:p w:rsidR="0088254E" w:rsidRDefault="00B7784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</w:t>
      </w:r>
    </w:p>
    <w:p w:rsidR="0088254E" w:rsidRDefault="00B7784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(nazwa i adres Wykonawcy)</w:t>
      </w:r>
    </w:p>
    <w:p w:rsidR="0088254E" w:rsidRDefault="00B7784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tel.: .....................................................</w:t>
      </w:r>
    </w:p>
    <w:p w:rsidR="0088254E" w:rsidRDefault="00B7784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fax.: .....................................................</w:t>
      </w:r>
    </w:p>
    <w:p w:rsidR="0088254E" w:rsidRDefault="00B7784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mail.: …………………………………...............</w:t>
      </w:r>
    </w:p>
    <w:p w:rsidR="0088254E" w:rsidRDefault="00B77840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00000"/>
          <w:sz w:val="32"/>
          <w:szCs w:val="32"/>
        </w:rPr>
        <w:t>FORMULARZ OFERTOWY</w:t>
      </w:r>
    </w:p>
    <w:p w:rsidR="0088254E" w:rsidRDefault="00B7784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Regionalny Ośrodek Polityki Społecznej</w:t>
      </w:r>
    </w:p>
    <w:p w:rsidR="0088254E" w:rsidRDefault="00B7784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ul. Bartkiewiczówny 93</w:t>
      </w:r>
    </w:p>
    <w:p w:rsidR="0088254E" w:rsidRDefault="00B7784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87-100 Toruń</w:t>
      </w:r>
    </w:p>
    <w:p w:rsidR="0088254E" w:rsidRDefault="0088254E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ab/>
        <w:t xml:space="preserve">Odpowiadając na ogłoszenie o zamówieniu, stanowiące zaproszenie do wzięcia udziału w postępowaniu na świadczenie usług wsparcia rodziny i pieczy zastępczej realizowane w ramach projektu partnerskiego, pn.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„Świadczenie usług wsparcia rodziny i pieczy zastępczej realizowane w ramach projektu partnerskiego, pn. „Rodzina w Centrum 3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” w ramach Osi Priorytetowej 9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Solidarne społeczeństwo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Działania 9.3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Rozwój usług zdrowotnych i społecznych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Poddziałania 9.3.2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Rozwój usług społecznych </w:t>
      </w:r>
      <w:r>
        <w:rPr>
          <w:rFonts w:ascii="Calibri" w:eastAsia="Calibri" w:hAnsi="Calibri" w:cs="Calibri"/>
          <w:color w:val="000000"/>
          <w:sz w:val="22"/>
          <w:szCs w:val="22"/>
        </w:rPr>
        <w:t>w ramach części RPO WKP 2014-2020 współfinansowanej z Europejskiego Funduszu Społecznego</w:t>
      </w:r>
      <w:r w:rsidR="00D87532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(postępowanie </w:t>
      </w:r>
      <w:r w:rsidR="00D87532">
        <w:rPr>
          <w:rFonts w:ascii="Calibri" w:eastAsia="Calibri" w:hAnsi="Calibri" w:cs="Calibri"/>
          <w:color w:val="000000"/>
          <w:sz w:val="22"/>
          <w:szCs w:val="22"/>
        </w:rPr>
        <w:t>nr DO.2751.1.2020</w:t>
      </w:r>
      <w:r>
        <w:rPr>
          <w:rFonts w:ascii="Calibri" w:eastAsia="Calibri" w:hAnsi="Calibri" w:cs="Calibri"/>
          <w:color w:val="000000"/>
          <w:sz w:val="22"/>
          <w:szCs w:val="22"/>
        </w:rPr>
        <w:t>),zgodnie z wymaganiami określonymi w Ogłoszeniu o zamówieniu, Instrukcji dla wykonawców oraz w załącznikach do przedmiotowej Instrukcji  oświadczamy, iż:</w:t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1. Oferujemy wykonanie zamówienia:</w:t>
      </w: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1a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MOPS w Bydgoszczy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- 50 godzin zegarowych w 2021 r. oraz 50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- 140 godzin zegarowych w 2021 r. oraz 140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- 230 godzin zegarowych w 2021 r. oraz 230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- 24 godziny zegarowe w 2021 r. oraz 24 godziny zegarowe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- 12 oraz liczba spotkań w 2022 r. - 12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- 7 oraz liczba warsztatów w 2022 r. - 7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- 7 oraz liczba zajęć animacyjnych w 2022 r. - 7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- 1 cykl w roku 2021 r. oraz liczba cykli - 1 cykl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1C2AB2">
        <w:tc>
          <w:tcPr>
            <w:tcW w:w="656" w:type="dxa"/>
          </w:tcPr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1C2AB2" w:rsidRDefault="001C2AB2" w:rsidP="001C2AB2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- 9 oraz liczba warsztatów w 2022 r. - 9</w:t>
            </w:r>
          </w:p>
        </w:tc>
        <w:tc>
          <w:tcPr>
            <w:tcW w:w="4473" w:type="dxa"/>
          </w:tcPr>
          <w:p w:rsidR="001C2AB2" w:rsidRDefault="001C2AB2" w:rsidP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1C2AB2" w:rsidRDefault="001C2AB2" w:rsidP="001C2AB2">
            <w:pPr>
              <w:rPr>
                <w:rFonts w:ascii="Calibri" w:eastAsia="Calibri" w:hAnsi="Calibri" w:cs="Calibri"/>
                <w:color w:val="000000"/>
              </w:rPr>
            </w:pPr>
          </w:p>
          <w:p w:rsidR="001C2AB2" w:rsidRDefault="001C2AB2" w:rsidP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1C2AB2" w:rsidRDefault="001C2AB2" w:rsidP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1C2AB2" w:rsidRDefault="001C2AB2" w:rsidP="001C2AB2">
            <w:pPr>
              <w:rPr>
                <w:rFonts w:ascii="Calibri" w:eastAsia="Calibri" w:hAnsi="Calibri" w:cs="Calibri"/>
                <w:color w:val="000000"/>
              </w:rPr>
            </w:pPr>
          </w:p>
          <w:p w:rsidR="001C2AB2" w:rsidRDefault="001C2AB2" w:rsidP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1C2AB2">
        <w:tc>
          <w:tcPr>
            <w:tcW w:w="656" w:type="dxa"/>
          </w:tcPr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</w:t>
            </w:r>
          </w:p>
        </w:tc>
        <w:tc>
          <w:tcPr>
            <w:tcW w:w="5158" w:type="dxa"/>
          </w:tcPr>
          <w:p w:rsidR="001C2AB2" w:rsidRDefault="001C2AB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- 8 oraz liczba spotkań w 2022 r. - 8 </w:t>
            </w:r>
          </w:p>
        </w:tc>
        <w:tc>
          <w:tcPr>
            <w:tcW w:w="4473" w:type="dxa"/>
          </w:tcPr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</w:p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</w:p>
          <w:p w:rsidR="001C2AB2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1C2AB2">
        <w:tc>
          <w:tcPr>
            <w:tcW w:w="5814" w:type="dxa"/>
            <w:gridSpan w:val="2"/>
          </w:tcPr>
          <w:p w:rsidR="001C2AB2" w:rsidRDefault="001C2AB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1C2AB2" w:rsidRDefault="001C2AB2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1C2AB2" w:rsidRDefault="001C2AB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1C2AB2" w:rsidRDefault="001C2AB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1C2AB2" w:rsidRDefault="001C2AB2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1-11 w wersji nr 1:</w:t>
            </w:r>
          </w:p>
          <w:p w:rsidR="001C2AB2" w:rsidRDefault="001C2AB2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1C2AB2" w:rsidRDefault="001C2AB2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1C2AB2" w:rsidRDefault="001C2AB2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1C2AB2" w:rsidRDefault="001C2AB2" w:rsidP="001C2AB2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1-11 w wersji nr 2:</w:t>
            </w:r>
          </w:p>
        </w:tc>
      </w:tr>
    </w:tbl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2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1b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Mediacje rodzinne - 225 godzin zegarowych w 2021 r. oraz 135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 w:rsidP="00BF6B6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Superwizja rodzin - 1</w:t>
            </w:r>
            <w:r w:rsidR="00BF6B69">
              <w:rPr>
                <w:rFonts w:ascii="Calibri" w:eastAsia="Calibri" w:hAnsi="Calibri" w:cs="Calibri"/>
                <w:color w:val="000000"/>
              </w:rPr>
              <w:t>6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</w:t>
            </w:r>
            <w:r w:rsidR="00BF6B69">
              <w:rPr>
                <w:rFonts w:ascii="Calibri" w:eastAsia="Calibri" w:hAnsi="Calibri" w:cs="Calibri"/>
                <w:color w:val="000000"/>
              </w:rPr>
              <w:t>8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 w:rsidP="00BF6B6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</w:t>
            </w:r>
            <w:r w:rsidR="00BF6B69">
              <w:rPr>
                <w:rFonts w:ascii="Calibri" w:eastAsia="Calibri" w:hAnsi="Calibri" w:cs="Calibri"/>
                <w:color w:val="000000"/>
              </w:rPr>
              <w:t>30</w:t>
            </w:r>
            <w:r>
              <w:rPr>
                <w:rFonts w:ascii="Calibri" w:eastAsia="Calibri" w:hAnsi="Calibri" w:cs="Calibri"/>
                <w:color w:val="000000"/>
              </w:rPr>
              <w:t xml:space="preserve"> oraz liczba spotkań w 2022 r. - 1</w:t>
            </w:r>
            <w:r w:rsidR="00BF6B69"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 w:rsidP="00BF6B6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- 3</w:t>
            </w:r>
            <w:r w:rsidR="00BF6B69">
              <w:rPr>
                <w:rFonts w:ascii="Calibri" w:eastAsia="Calibri" w:hAnsi="Calibri" w:cs="Calibri"/>
                <w:color w:val="000000"/>
              </w:rPr>
              <w:t>0</w:t>
            </w:r>
            <w:r>
              <w:rPr>
                <w:rFonts w:ascii="Calibri" w:eastAsia="Calibri" w:hAnsi="Calibri" w:cs="Calibri"/>
                <w:color w:val="000000"/>
              </w:rPr>
              <w:t xml:space="preserve"> oraz liczba warsztatów w 2022 r. - </w:t>
            </w:r>
            <w:r w:rsidR="00BF6B69">
              <w:rPr>
                <w:rFonts w:ascii="Calibri" w:eastAsia="Calibri" w:hAnsi="Calibri" w:cs="Calibri"/>
                <w:color w:val="000000"/>
              </w:rPr>
              <w:t>20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 w:rsidP="00BF6B6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- liczba zajęć animacyjnych wraz z usługą gastronomiczną: w 2021 r. - </w:t>
            </w:r>
            <w:r w:rsidR="00BF6B69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30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 oraz liczba zajęć animacyjnych w 2022 r. - </w:t>
            </w:r>
            <w:r w:rsidR="00BF6B69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 w:rsidP="00BF6B6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</w:t>
            </w:r>
            <w:r w:rsidR="00BF6B69">
              <w:rPr>
                <w:rFonts w:ascii="Calibri" w:eastAsia="Calibri" w:hAnsi="Calibri" w:cs="Calibri"/>
                <w:color w:val="000000"/>
              </w:rPr>
              <w:t>15</w:t>
            </w:r>
            <w:r>
              <w:rPr>
                <w:rFonts w:ascii="Calibri" w:eastAsia="Calibri" w:hAnsi="Calibri" w:cs="Calibri"/>
                <w:color w:val="000000"/>
              </w:rPr>
              <w:t xml:space="preserve"> oraz liczba warsztatów w 2022 r. - </w:t>
            </w:r>
            <w:r w:rsidR="00BF6B69">
              <w:rPr>
                <w:rFonts w:ascii="Calibri" w:eastAsia="Calibri" w:hAnsi="Calibri" w:cs="Calibri"/>
                <w:color w:val="000000"/>
              </w:rPr>
              <w:t>15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- 7 cykli w roku 2021 r. oraz liczba cykli - 3 cykle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 w:rsidP="00D80926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zastępczą wraz z usługą gastronomiczną -  liczba warsztatów w 2021 r. - </w:t>
            </w:r>
            <w:r w:rsidR="00D80926">
              <w:rPr>
                <w:rFonts w:ascii="Calibri" w:eastAsia="Calibri" w:hAnsi="Calibri" w:cs="Calibri"/>
                <w:color w:val="000000"/>
              </w:rPr>
              <w:t>20</w:t>
            </w:r>
            <w:r>
              <w:rPr>
                <w:rFonts w:ascii="Calibri" w:eastAsia="Calibri" w:hAnsi="Calibri" w:cs="Calibri"/>
                <w:color w:val="000000"/>
              </w:rPr>
              <w:t xml:space="preserve"> oraz liczba warsztatów w 2022 r. - 1</w:t>
            </w:r>
            <w:r w:rsidR="00D80926"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AC617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 w:rsidP="00AC617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AC617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2:</w:t>
            </w:r>
          </w:p>
        </w:tc>
      </w:tr>
    </w:tbl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3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1c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MOPR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- 60 godzin zegarowych w 2021 r. oraz 60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100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- 10 oraz liczba warsztatów w 2022 r. - 7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- 10 oraz liczba zajęć animacyjnych w 2022 r. - 7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- 8 oraz liczba warsztatów w 2022 r. - 8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</w:t>
            </w:r>
            <w:r w:rsidR="003918BC">
              <w:rPr>
                <w:rFonts w:ascii="Calibri" w:eastAsia="Calibri" w:hAnsi="Calibri" w:cs="Calibri"/>
                <w:color w:val="000000"/>
              </w:rPr>
              <w:t>taty dla</w:t>
            </w:r>
            <w:r>
              <w:rPr>
                <w:rFonts w:ascii="Calibri" w:eastAsia="Calibri" w:hAnsi="Calibri" w:cs="Calibri"/>
                <w:color w:val="000000"/>
              </w:rPr>
              <w:t xml:space="preserve"> osób przebywających i opuszczających pieczę zastępczą wraz z usługą gastronomiczną -  liczba warsztatów w 2021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FF7C4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 w:rsidP="00FF7C47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FF7C4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2:</w:t>
            </w:r>
          </w:p>
        </w:tc>
      </w:tr>
    </w:tbl>
    <w:p w:rsidR="0088254E" w:rsidRDefault="0088254E">
      <w:pPr>
        <w:suppressAutoHyphens/>
        <w:rPr>
          <w:color w:val="000000"/>
        </w:rPr>
      </w:pPr>
    </w:p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4"/>
      </w: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1d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- 80 godzin zegarowych w 2021 r. oraz 80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- 360 godzin zegarowych w 2021 r. oraz 360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 w:rsidP="0080359F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rodziców wraz z usługą gastronomiczną  - </w:t>
            </w:r>
            <w:r w:rsidR="00774805">
              <w:rPr>
                <w:rFonts w:ascii="Calibri" w:eastAsia="Calibri" w:hAnsi="Calibri" w:cs="Calibri"/>
                <w:color w:val="000000"/>
              </w:rPr>
              <w:t xml:space="preserve">- liczba spotkań w 2021 r. - 6 oraz liczba spotkań w 2022 r. - </w:t>
            </w:r>
            <w:r w:rsidR="0080359F"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774805">
        <w:tc>
          <w:tcPr>
            <w:tcW w:w="656" w:type="dxa"/>
          </w:tcPr>
          <w:p w:rsidR="00774805" w:rsidRDefault="0077480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774805" w:rsidRDefault="0080359F" w:rsidP="0080359F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- 2 oraz liczba warsztatów w 2022 r. - 2</w:t>
            </w:r>
          </w:p>
        </w:tc>
        <w:tc>
          <w:tcPr>
            <w:tcW w:w="4473" w:type="dxa"/>
          </w:tcPr>
          <w:p w:rsidR="00143C33" w:rsidRDefault="00143C33" w:rsidP="00143C3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143C33" w:rsidRDefault="00143C33" w:rsidP="00143C33">
            <w:pPr>
              <w:rPr>
                <w:rFonts w:ascii="Calibri" w:eastAsia="Calibri" w:hAnsi="Calibri" w:cs="Calibri"/>
                <w:color w:val="000000"/>
              </w:rPr>
            </w:pPr>
          </w:p>
          <w:p w:rsidR="00774805" w:rsidRDefault="00143C33" w:rsidP="00143C3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jednego warsztatu</w:t>
            </w:r>
          </w:p>
        </w:tc>
        <w:tc>
          <w:tcPr>
            <w:tcW w:w="4284" w:type="dxa"/>
          </w:tcPr>
          <w:p w:rsidR="00143C33" w:rsidRDefault="00143C33" w:rsidP="00143C3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143C33" w:rsidRDefault="00143C33" w:rsidP="00143C33">
            <w:pPr>
              <w:rPr>
                <w:rFonts w:ascii="Calibri" w:eastAsia="Calibri" w:hAnsi="Calibri" w:cs="Calibri"/>
                <w:color w:val="000000"/>
              </w:rPr>
            </w:pPr>
          </w:p>
          <w:p w:rsidR="00774805" w:rsidRDefault="00143C33" w:rsidP="00143C3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jednego warsztatu</w:t>
            </w:r>
          </w:p>
        </w:tc>
      </w:tr>
      <w:tr w:rsidR="0088254E">
        <w:tc>
          <w:tcPr>
            <w:tcW w:w="656" w:type="dxa"/>
          </w:tcPr>
          <w:p w:rsidR="0088254E" w:rsidRDefault="0077480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  <w:r w:rsidR="00B77840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- 2 oraz liczba zajęć animacyjnych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77480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  <w:r w:rsidR="00B77840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- 2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77480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</w:t>
            </w:r>
            <w:r w:rsidR="00B77840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- 1 cykl w roku 2021 r. oraz liczba cykli - 1 cykl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77480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</w:t>
            </w:r>
            <w:r w:rsidR="00B77840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88254E" w:rsidRDefault="00B77840" w:rsidP="00774805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zastępczą wraz z usługą gastronomiczną -  liczba warsztatów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w 2021 r. - 5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FF7C4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 w:rsidP="00FF7C47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FF7C4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5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1e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- 100 godzin zegarowych w 2021 r. oraz 100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100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- 20 godzin zegarowych w 2021 r. oraz 20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- 3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- 3 oraz liczba zajęć animacyjnych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 w:rsidP="005427AA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</w:t>
            </w:r>
            <w:r w:rsidR="005427AA"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5427AA" w:rsidP="005427AA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zastępczą wraz z usługą gastronomiczną -  liczba warsztatów w 2021 r. - 3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8E126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 w:rsidP="008E126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</w:t>
            </w:r>
            <w:r w:rsidR="008E126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6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1f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Bydgoszcz</w:t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- 30 godzin zegarowych w 2021 r. oraz 30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- 45 godzin zegarowych w 2021 r. oraz 45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 w:rsidP="001C2AB2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</w:t>
            </w:r>
            <w:r w:rsidR="001C2AB2">
              <w:rPr>
                <w:rFonts w:ascii="Calibri" w:eastAsia="Calibri" w:hAnsi="Calibri" w:cs="Calibri"/>
                <w:color w:val="000000"/>
              </w:rPr>
              <w:t>3</w:t>
            </w:r>
            <w:r>
              <w:rPr>
                <w:rFonts w:ascii="Calibri" w:eastAsia="Calibri" w:hAnsi="Calibri" w:cs="Calibri"/>
                <w:color w:val="000000"/>
              </w:rPr>
              <w:t xml:space="preserve"> go</w:t>
            </w:r>
            <w:r w:rsidR="001C2AB2">
              <w:rPr>
                <w:rFonts w:ascii="Calibri" w:eastAsia="Calibri" w:hAnsi="Calibri" w:cs="Calibri"/>
                <w:color w:val="000000"/>
              </w:rPr>
              <w:t>dziny zegarowe w 2021 r. oraz 4</w:t>
            </w:r>
            <w:r>
              <w:rPr>
                <w:rFonts w:ascii="Calibri" w:eastAsia="Calibri" w:hAnsi="Calibri" w:cs="Calibri"/>
                <w:color w:val="000000"/>
              </w:rPr>
              <w:t xml:space="preserve"> godziny zegarowe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- 7 oraz liczba spotkań w 2022 r. - 7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- liczba zajęć animacyjnych wraz z usługą gastronomiczną: w 2021 r. 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lastRenderedPageBreak/>
              <w:t>- 4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59223B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</w:t>
            </w:r>
            <w:r w:rsidR="00B77840">
              <w:rPr>
                <w:rFonts w:ascii="Calibri" w:eastAsia="Calibri" w:hAnsi="Calibri" w:cs="Calibri"/>
                <w:color w:val="000000"/>
              </w:rPr>
              <w:t>osób przebywających i opuszczających pieczę zastępczą wraz z usługą gastronomiczną -  liczba warsztatów w 2021 r. - 5 oraz liczba warsztatów w 2022 r. - 5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1-8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1-8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7"/>
      </w: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1g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Chełmno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- 180 godzin zegarowych w 2021 r. oraz 70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 w:rsidP="00F91844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- 225 godzin zegarowych w 2021 r. oraz 1</w:t>
            </w:r>
            <w:r w:rsidR="00F91844">
              <w:rPr>
                <w:rFonts w:ascii="Calibri" w:eastAsia="Calibri" w:hAnsi="Calibri" w:cs="Calibri"/>
                <w:color w:val="000000"/>
              </w:rPr>
              <w:t>0</w:t>
            </w:r>
            <w:r>
              <w:rPr>
                <w:rFonts w:ascii="Calibri" w:eastAsia="Calibri" w:hAnsi="Calibri" w:cs="Calibri"/>
                <w:color w:val="000000"/>
              </w:rPr>
              <w:t>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3. 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Mediacje rodzinne - 13 godzin zegarowych   w 2021 r. oraz 7 godzin zegarowych 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- 115 godzin zegarowych w 2021 r. oraz 55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- 24 godziny zegarowe w 2021 r. oraz 14 godziny zegarowe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- 5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- 5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 w:rsidP="00F1344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- 4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warsztaty: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8"/>
      </w: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88254E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1h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Golub Dobrzyń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- 140 godzin zegarowych w 2021 r. oraz 140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- 1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Pr="002031CE" w:rsidRDefault="002031CE" w:rsidP="002031CE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2031CE">
              <w:rPr>
                <w:rFonts w:ascii="Calibri" w:eastAsia="Calibri" w:hAnsi="Calibri" w:cs="Calibri"/>
              </w:rPr>
              <w:t>Warsztaty dla dzieci i młodzieży, w tym socjoterapeutyczne wraz z usługą gastronomiczną – liczba warsztatów w 2021</w:t>
            </w:r>
            <w:r w:rsidR="0072358E">
              <w:rPr>
                <w:rFonts w:ascii="Calibri" w:eastAsia="Calibri" w:hAnsi="Calibri" w:cs="Calibri"/>
              </w:rPr>
              <w:t xml:space="preserve"> r.</w:t>
            </w:r>
            <w:r w:rsidR="0072358E">
              <w:rPr>
                <w:rFonts w:ascii="Calibri" w:eastAsia="Calibri" w:hAnsi="Calibri" w:cs="Calibri"/>
              </w:rPr>
              <w:br/>
            </w:r>
            <w:r w:rsidRPr="002031CE">
              <w:rPr>
                <w:rFonts w:ascii="Calibri" w:eastAsia="Calibri" w:hAnsi="Calibri" w:cs="Calibri"/>
              </w:rPr>
              <w:lastRenderedPageBreak/>
              <w:t xml:space="preserve">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FC4386" w:rsidRDefault="00FC4386" w:rsidP="00FC438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FC4386" w:rsidRDefault="00FC4386" w:rsidP="00FC4386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FC4386" w:rsidP="00FC438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jednego warsztatu: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1-3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1-3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9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1i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Grudziądz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 xml:space="preserve">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- 150 godzin zegarowych w 2021 r. oraz 150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- 150 godzin zegarowych w 2021 r. oraz 150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- 38 godzin zegarowych w 2021 r. oraz 37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- 9 oraz liczba warsztatów w 2022 r. - 9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- 9 oraz liczba zajęć animacyjnych w 2022 r. - 9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- 6 oraz liczba warsztatów w 2022 r. - 6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 w:rsidP="00356857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 osób przebywających i opuszczających pieczę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0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1j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Inowrocław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- 80 godzin zegarowych w 2021 r. oraz 80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- 200 godzin zegarowych w 2021 r. oraz 200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- 16 oraz liczba spotkań w 2022 r. - 18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- 8 oraz liczba warsztatów w 2022 r. - 8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- 8 oraz liczba zajęć animacyjnych w 2022 r. - 8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7.</w:t>
            </w:r>
          </w:p>
        </w:tc>
        <w:tc>
          <w:tcPr>
            <w:tcW w:w="5158" w:type="dxa"/>
          </w:tcPr>
          <w:p w:rsidR="0088254E" w:rsidRDefault="00B77840" w:rsidP="00841A7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1"/>
      </w: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1k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- 80 godzin zegarowych w 2021 r. oraz 80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100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- 12 godzin zegarowych w 2021 r. oraz 15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- 4 godziny zegarowe w 2021 r. oraz 4 godziny zegarowe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- 4 oraz liczba warsztatów w 2022 r. - 4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lastRenderedPageBreak/>
              <w:t xml:space="preserve">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„Moje emocje” wraz z usługą gastronomiczną  - liczba cykli - 1 cykl w roku 2021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 w:rsidP="004F4A17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- 4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2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1l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- 30 godzin zegarowych w 2021 r. oraz 30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- 160 godzin zegarowych w 2021 r. oraz 160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- 20 godziny zegarowe w 2021 r. oraz 20 godziny zegarowe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- 4 oraz liczba spotkań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- 4 oraz liczba warsztatów w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- 2 cykle  w roku 2021 r. oraz liczba cykli - 2 cykle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 w:rsidP="00E45598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- 8 oraz liczba warsztatów w 2022 r. - 7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3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1ł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Nakło nad Notecią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- 100 godzin zegarowych w 2021 r. oraz 100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- 175 godzin zegarowych w 2021 r. oraz 175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- 100 godzin zegarowych w 2021 r. oraz 100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- 8 oraz liczba spotkań w 2022 r. - 8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1C2AB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  <w:r w:rsidR="00B77840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- 2 oraz liczba warsztatów w 2022 r. - 2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- 2 oraz liczba zajęć animacyjnych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 w:rsidP="001B4AA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 osób przebywających i opuszczających pieczę zastępczą wraz z usługą gastronomiczną -   liczba warsztatów w 2022 r.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4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1m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- 75 godzin zegarowych w 2021 r. oraz 75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psychologiczne - 80 godzin zegarowych w 2021 r. oraz 80 godzin zegarowych w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- 27 godzin zegarowych w 2021 r. oraz 28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</w:t>
            </w:r>
            <w:r w:rsidR="001C2AB2">
              <w:rPr>
                <w:rFonts w:ascii="Calibri" w:eastAsia="Calibri" w:hAnsi="Calibri" w:cs="Calibri"/>
                <w:color w:val="000000"/>
              </w:rPr>
              <w:t xml:space="preserve"> liczba warsztatów w 2022 r. - 5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- 2 cykle w roku 2021 r. oraz liczba cykli - 2 cykle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 w:rsidP="00454A55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 osób przebywających i opuszczających pieczę zastępczą wraz z usługą gastronomiczną -  liczba warsztatów w 2021 r. - 2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1-8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1-8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5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1n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Rypin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- 50 godzin zegarowych w 2021 r. oraz 50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90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Mediacje  rodzinne - 20 godzin zegarowych w 2021 r. oraz 20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- 6 godzin zegarowych w 2021 r. oraz 6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- 2 oraz liczba spotkań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 w:rsidP="002B213A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6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1o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Sępólno Krajeńskie z siedzibą w Więcborku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- 100 godzin zegarowych w 2021 r. oraz 100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- 155 godzin zegarowych w 2021 r. oraz 155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- 24 godzin zegarowych w 2021 r. oraz 24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- 8 godzin zegarowych w 2021 r. oraz 8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 w:rsidP="001C2AB2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- 8 oraz liczba spotkań w 2022 r. - </w:t>
            </w:r>
            <w:r w:rsidR="001C2AB2">
              <w:rPr>
                <w:rFonts w:ascii="Calibri" w:eastAsia="Calibri" w:hAnsi="Calibri" w:cs="Calibri"/>
                <w:color w:val="000000"/>
              </w:rPr>
              <w:t>9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- 3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- 3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- 2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- 1 cykl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10.</w:t>
            </w:r>
          </w:p>
        </w:tc>
        <w:tc>
          <w:tcPr>
            <w:tcW w:w="5158" w:type="dxa"/>
          </w:tcPr>
          <w:p w:rsidR="0088254E" w:rsidRDefault="004A7EAA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</w:t>
            </w:r>
            <w:r w:rsidR="00B77840">
              <w:rPr>
                <w:rFonts w:ascii="Calibri" w:eastAsia="Calibri" w:hAnsi="Calibri" w:cs="Calibri"/>
                <w:color w:val="000000"/>
              </w:rPr>
              <w:t>osób przebywających i opuszczających pieczę zastępczą wraz z usługą gastronomiczną -  liczba warsztatów w 2021 r. - 4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- 3 oraz liczba spotkań w 2022 r. - 4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1-11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1-11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7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1p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Świecie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- 45 godzin zegarowych w 2021 r. oraz 45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- 14 godzin zegarowych w 2021 r. oraz 14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- 23 godziny zegarowe w 2021 r. oraz 22 godziny zegarowe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- 5 oraz liczba spotkań w 2022 r. - 5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- 1 oraz liczba warsztatów w 2022 r.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- 1 oraz liczba zajęć animacyjnych w 2022 r.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- 2 cykle w roku 2021 r. oraz liczba cykli -2 cykle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 w:rsidP="005F5DC1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1-9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8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1r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 w:rsidP="007C3C2D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pedagogiczne - </w:t>
            </w:r>
            <w:r w:rsidR="007C3C2D">
              <w:rPr>
                <w:rFonts w:ascii="Calibri" w:eastAsia="Calibri" w:hAnsi="Calibri" w:cs="Calibri"/>
                <w:color w:val="000000"/>
              </w:rPr>
              <w:t>550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80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 w:rsidP="007C3C2D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psychologiczne - </w:t>
            </w:r>
            <w:r w:rsidR="007C3C2D">
              <w:rPr>
                <w:rFonts w:ascii="Calibri" w:eastAsia="Calibri" w:hAnsi="Calibri" w:cs="Calibri"/>
                <w:color w:val="000000"/>
              </w:rPr>
              <w:t>860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</w:t>
            </w:r>
            <w:r w:rsidR="007C3C2D">
              <w:rPr>
                <w:rFonts w:ascii="Calibri" w:eastAsia="Calibri" w:hAnsi="Calibri" w:cs="Calibri"/>
                <w:color w:val="000000"/>
              </w:rPr>
              <w:t>860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3. </w:t>
            </w:r>
          </w:p>
        </w:tc>
        <w:tc>
          <w:tcPr>
            <w:tcW w:w="5158" w:type="dxa"/>
          </w:tcPr>
          <w:p w:rsidR="0088254E" w:rsidRDefault="00B77840" w:rsidP="007C3C2D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Mediacje rodzinne  - </w:t>
            </w:r>
            <w:r w:rsidR="007C3C2D">
              <w:rPr>
                <w:rFonts w:ascii="Calibri" w:eastAsia="Calibri" w:hAnsi="Calibri" w:cs="Calibri"/>
                <w:color w:val="000000"/>
              </w:rPr>
              <w:t>72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</w:t>
            </w:r>
            <w:r w:rsidR="007C3C2D">
              <w:rPr>
                <w:rFonts w:ascii="Calibri" w:eastAsia="Calibri" w:hAnsi="Calibri" w:cs="Calibri"/>
                <w:color w:val="000000"/>
              </w:rPr>
              <w:t>60</w:t>
            </w:r>
            <w:r>
              <w:rPr>
                <w:rFonts w:ascii="Calibri" w:eastAsia="Calibri" w:hAnsi="Calibri" w:cs="Calibri"/>
                <w:color w:val="000000"/>
              </w:rPr>
              <w:t xml:space="preserve"> 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4.</w:t>
            </w:r>
          </w:p>
        </w:tc>
        <w:tc>
          <w:tcPr>
            <w:tcW w:w="5158" w:type="dxa"/>
          </w:tcPr>
          <w:p w:rsidR="0088254E" w:rsidRDefault="00B77840" w:rsidP="005F5DC1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- 240 godzin zegarowych w 2021 r. oraz </w:t>
            </w:r>
            <w:r w:rsidR="005F5DC1">
              <w:rPr>
                <w:rFonts w:ascii="Calibri" w:eastAsia="Calibri" w:hAnsi="Calibri" w:cs="Calibri"/>
                <w:color w:val="000000"/>
              </w:rPr>
              <w:t>86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- 12 oraz liczba spotkań w 2022 r. - 12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-24 oraz liczba warsztatów w 2022 r. -24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- 24 oraz liczba zajęć animacyjnych w 2022 r. - 24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- 8 oraz liczba warsztatów w 2022 r. - 8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- 6 cykli w roku 2021 r. oraz liczba cykli - 6 cykli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88254E" w:rsidRDefault="00B77840" w:rsidP="001F05F7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 osób przebywających i opuszczających pieczę zastępczą wraz z usługą gastronomiczną -  liczba warsztatów w 2021 r. - 8 oraz liczba warsztatów w 2022 r. - 8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- 12 oraz liczba spotkań w 2022 r. - 12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1-11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1-11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19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1s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- 190 godzin zegarowych w 2021 r. oraz 190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- 220 godzin zegarowych w 2021 r. oraz 220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Mediacje rodzinne - 10 godzin zegarowych w 2021 r. oraz 10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- 120 godzin zegarowych w 2021 r. oraz 120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- 75 godzin zegarowych w 2021 r. oraz 75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- 24 oraz liczba spotkań w 2022 r. - 24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- 6 oraz liczba warsztatów w 2022 r. - 6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- 6 oraz liczba zajęć animacyjnych w 2022 r. - 6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- 9 oraz liczba warsztatów w 2022 r. - 9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„Moje emocje” wraz z usługą gastronomiczną  - liczba cykli - 4 cykle w roku 2021 r. oraz liczba cykle - 4 cykl w 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lastRenderedPageBreak/>
              <w:t>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11.</w:t>
            </w:r>
          </w:p>
        </w:tc>
        <w:tc>
          <w:tcPr>
            <w:tcW w:w="5158" w:type="dxa"/>
          </w:tcPr>
          <w:p w:rsidR="0088254E" w:rsidRDefault="00B77840" w:rsidP="008E126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- 7 oraz liczba warsztatów w 2022 r. - 7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- 4 oraz liczba spotkań w 2022 r. - 4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1-12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1-12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20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1t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- 60 godzin zegarowych w 2021 r. oraz 60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- 250 godzin zegarowych w 2021 r. oraz 240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- 100 godzin zegarowych w 2021 r. oraz 100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- 12 godzin zegarowych w 2021 r. oraz 12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- 10 oraz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liczba spotkań w 2022 r. - 10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- 36 oraz liczba warsztatów w 2022 r. - 36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- 36 oraz liczba zajęć animacyjnych w 2022 r. - 36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- 24 oraz liczba warsztatów w 2022 r. - 24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- 6 cykli w roku 2021 r. oraz liczba cykli - 6 cykli w roku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88254E" w:rsidRDefault="00B77840" w:rsidP="00F4392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- 5 oraz liczba warsztatów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1-10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1-10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21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1u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- 65 godzin zegarowych w 2021 r. oraz 65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psychologiczne - 135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godzin zegarowych w 2021 r. oraz 135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- 55 godzin zegarowych w 2021 r. oraz 55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Superwizja rodzin - 6 godzin zegarowych w 2021 r. oraz 6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- 4 oraz liczba warsztatów w 2022 r. - 4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 w:rsidP="006D18A8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</w:t>
            </w:r>
            <w:r w:rsidR="006D18A8">
              <w:rPr>
                <w:rFonts w:ascii="Calibri" w:eastAsia="Calibri" w:hAnsi="Calibri" w:cs="Calibri"/>
                <w:color w:val="000000"/>
              </w:rPr>
              <w:t>przebyw</w:t>
            </w:r>
            <w:r>
              <w:rPr>
                <w:rFonts w:ascii="Calibri" w:eastAsia="Calibri" w:hAnsi="Calibri" w:cs="Calibri"/>
                <w:color w:val="000000"/>
              </w:rPr>
              <w:t>ających i opuszczających pieczę zastępczą wraz z usługą gastronomiczną -  liczba warsztatów w 2021 r. - 2 oraz liczba warsztatów w 2022 r. - 2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1-7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22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1w</w:t>
      </w:r>
    </w:p>
    <w:p w:rsidR="0088254E" w:rsidRDefault="00B778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6D58F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- 140 godzin zegarowych w 2021 r. oraz 140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psychologiczne - 140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godzin zegarowych w 2021 r. oraz 140 godzin zegarowych w 2022 r.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3.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- 50 godzin zegarowych w 2021 r. oraz 50 godzin zegarowych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88254E" w:rsidRDefault="00B77840" w:rsidP="005A77F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- 6 oraz liczba spotkań w 2022 r. </w:t>
            </w:r>
            <w:r w:rsidR="005A77F0">
              <w:rPr>
                <w:rFonts w:ascii="Calibri" w:eastAsia="Calibri" w:hAnsi="Calibri" w:cs="Calibri"/>
                <w:color w:val="000000"/>
              </w:rPr>
              <w:t>–7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spotkania: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- 5 oraz liczba warsztatów w 2022 r. - 5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- 5 oraz liczba zajęć animacyjnych w 2022 r. - 5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  <w:bookmarkStart w:id="0" w:name="_GoBack"/>
            <w:bookmarkEnd w:id="0"/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- 1 oraz liczba warsztatów w 2022 r. - 1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88254E" w:rsidRDefault="004A7EAA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</w:t>
            </w:r>
            <w:r w:rsidR="00B77840">
              <w:rPr>
                <w:rFonts w:ascii="Calibri" w:eastAsia="Calibri" w:hAnsi="Calibri" w:cs="Calibri"/>
                <w:color w:val="000000"/>
              </w:rPr>
              <w:t xml:space="preserve">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88254E">
        <w:tc>
          <w:tcPr>
            <w:tcW w:w="5814" w:type="dxa"/>
            <w:gridSpan w:val="2"/>
          </w:tcPr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88254E" w:rsidRDefault="0088254E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1-8 w wersji nr 1:</w:t>
            </w: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8254E" w:rsidRDefault="0088254E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1-8 w wersji nr 2:</w:t>
            </w:r>
          </w:p>
        </w:tc>
      </w:tr>
    </w:tbl>
    <w:p w:rsidR="0088254E" w:rsidRDefault="00B778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ascii="Times New Roman" w:eastAsia="SimSun" w:hAnsi="Times New Roman" w:cs="Times New Roman"/>
          <w:color w:val="000000"/>
        </w:rPr>
        <w:footnoteReference w:id="23"/>
      </w:r>
    </w:p>
    <w:p w:rsidR="0088254E" w:rsidRDefault="0088254E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Specjalistyczne poradnictwo logopedyczne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2a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MOPS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- 70 godzin zegarowych poradnictwa w 2021 r. oraz 70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2b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- 150 godzin zegarowych poradnictwa w 2021 r. oraz 90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2c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- 120 godzin zegarowych poradnictwa w 2021 r. oraz 120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2d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2e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Chełmno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- 95 godzin zegarowych poradnictwa w 2021 r. oraz 65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2f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Grudziądz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2g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Inowrocław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- 100 godzin zegarowych poradnictwa w 2021 r. oraz 100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2h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- 55 godzin zegarowych poradnictwa w 2021 r. oraz 55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2i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2j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- 50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godzin zegarowych poradnictwa w 2021 r. oraz 50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2k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- 55 godzin zegarowych poradnictwa w 2021 r. oraz 55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2l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- 100 godzin zegarowych poradnictwa w 2021 r. oraz 100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2ł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- 40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godzin zegarowych poradnictwa w 2021 r. oraz 30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2m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2n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- 35 godzin zegarowych poradnictwa w 2021 r. oraz 35 godzin zegarowych poradnictwa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A21F72" w:rsidRDefault="00A21F7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A21F72" w:rsidRDefault="00A21F7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A21F72" w:rsidRDefault="00A21F7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lastRenderedPageBreak/>
        <w:t>Specjalistyczne poradnictwo rodzinne - psychiatryczne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3a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MOPS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- 105 porad w 2021 r. oraz 105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A21F7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3b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6D58F6" w:rsidP="006D58F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- 150 porad w 2021 r. oraz 90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A21F7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3c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oraz 20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A21F7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A5147D" w:rsidRDefault="00A5147D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A5147D" w:rsidRDefault="00A5147D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3d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A21F7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3e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- 8 porad w 2021 r. oraz 7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A21F7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3f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- 37 porad w 2021 r. oraz 38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3g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Golub Dobrzyń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35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3h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40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3i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60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3j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Nakło nad Notecią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- 50 porad w 2021 r. oraz 50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3k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- 32 porady w 2021 r. oraz 32 porady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3l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Rypin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50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3ł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Świecie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3m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3n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6D58F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 w:rsidP="00437407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psychiatryczne świadczone w formie poradnictwa - 1</w:t>
            </w:r>
            <w:r w:rsidR="00437407">
              <w:rPr>
                <w:rFonts w:ascii="Calibri" w:eastAsia="Calibri" w:hAnsi="Calibri" w:cs="Calibri"/>
                <w:color w:val="000000"/>
              </w:rPr>
              <w:t>2</w:t>
            </w:r>
            <w:r>
              <w:rPr>
                <w:rFonts w:ascii="Calibri" w:eastAsia="Calibri" w:hAnsi="Calibri" w:cs="Calibri"/>
                <w:color w:val="000000"/>
              </w:rPr>
              <w:t xml:space="preserve">0 porad w 2021 r. oraz 120 porad w 2022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88254E" w:rsidRDefault="0088254E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910C15" w:rsidRDefault="00910C1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Część nr 3o</w:t>
      </w:r>
    </w:p>
    <w:p w:rsidR="0088254E" w:rsidRDefault="00B7784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8254E">
        <w:tc>
          <w:tcPr>
            <w:tcW w:w="656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8254E" w:rsidRDefault="00B7784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8254E" w:rsidRDefault="00B77840" w:rsidP="006D58F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 wersji nr </w:t>
            </w:r>
            <w:r w:rsidR="006D58F6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</w:p>
        </w:tc>
      </w:tr>
      <w:tr w:rsidR="0088254E">
        <w:tc>
          <w:tcPr>
            <w:tcW w:w="656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8254E" w:rsidRDefault="00B77840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</w:t>
            </w:r>
          </w:p>
        </w:tc>
        <w:tc>
          <w:tcPr>
            <w:tcW w:w="4473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8254E" w:rsidRDefault="00B7784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  <w:p w:rsidR="0088254E" w:rsidRDefault="00B77840" w:rsidP="00631CD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  <w:tr w:rsidR="0088254E">
        <w:trPr>
          <w:trHeight w:val="594"/>
        </w:trPr>
        <w:tc>
          <w:tcPr>
            <w:tcW w:w="5814" w:type="dxa"/>
            <w:gridSpan w:val="2"/>
          </w:tcPr>
          <w:p w:rsidR="0088254E" w:rsidRDefault="00B7784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4473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88254E" w:rsidRDefault="0088254E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910C15" w:rsidRDefault="00910C15" w:rsidP="00910C15">
      <w:pPr>
        <w:tabs>
          <w:tab w:val="left" w:pos="284"/>
        </w:tabs>
        <w:suppressAutoHyphens/>
        <w:ind w:left="284"/>
        <w:rPr>
          <w:rFonts w:ascii="Calibri" w:eastAsia="Calibri" w:hAnsi="Calibri" w:cs="Calibri"/>
          <w:color w:val="000000"/>
          <w:sz w:val="22"/>
          <w:szCs w:val="22"/>
        </w:rPr>
      </w:pPr>
    </w:p>
    <w:p w:rsidR="00910C15" w:rsidRDefault="00910C15" w:rsidP="00814878">
      <w:pPr>
        <w:tabs>
          <w:tab w:val="left" w:pos="284"/>
        </w:tabs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88254E" w:rsidRDefault="00B77840" w:rsidP="00814878">
      <w:pPr>
        <w:numPr>
          <w:ilvl w:val="2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Oświadczamy, że w cenie naszej oferty zostały uwzględnione wszystkie koszty wykonania zamówienia, obejmującego cały zakres zamówienia, wskazany w treści Załącznika nr 1 do Instrukcji dla Wykonawców, w odniesieniu do części na jaką składana jest oferta.</w:t>
      </w:r>
    </w:p>
    <w:p w:rsidR="0088254E" w:rsidRDefault="00B77840" w:rsidP="00814878">
      <w:pPr>
        <w:numPr>
          <w:ilvl w:val="2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Oświadczamy, że zapoznaliśmy się z treścią Ogłoszenia o zamówieniu oraz Instrukcji dla Wykonawców o oraz stanowiącymi jego integralną część załącznikami i nie wnosimy do nich zastrzeżeń oraz przyjmujemy warunki w nich zawarte.</w:t>
      </w:r>
    </w:p>
    <w:p w:rsidR="0088254E" w:rsidRDefault="00B77840" w:rsidP="00814878">
      <w:pPr>
        <w:numPr>
          <w:ilvl w:val="2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przypadku przyznania nam zamówienia, zobowiązujemy się do zawarcia umowy w miejscu i terminie wskazanym przez Zamawiającego oraz wg wzoru stanowiącego załącznik nr 4 do Instrukcji dla </w:t>
      </w:r>
      <w:r w:rsidR="00814878">
        <w:rPr>
          <w:rFonts w:ascii="Calibri" w:eastAsia="Calibri" w:hAnsi="Calibri" w:cs="Calibri"/>
          <w:color w:val="000000"/>
          <w:sz w:val="22"/>
          <w:szCs w:val="22"/>
        </w:rPr>
        <w:t>W</w:t>
      </w:r>
      <w:r>
        <w:rPr>
          <w:rFonts w:ascii="Calibri" w:eastAsia="Calibri" w:hAnsi="Calibri" w:cs="Calibri"/>
          <w:color w:val="000000"/>
          <w:sz w:val="22"/>
          <w:szCs w:val="22"/>
        </w:rPr>
        <w:t>ykonawców.</w:t>
      </w:r>
    </w:p>
    <w:p w:rsidR="0088254E" w:rsidRDefault="00B77840" w:rsidP="00814878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88254E" w:rsidRDefault="00B77840" w:rsidP="00814878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Oświadczam, że wypełniłem obowiązki informacyjne przewidziane w art. 13 lub art. 14 RODO</w:t>
      </w:r>
      <w:r>
        <w:rPr>
          <w:rStyle w:val="Odwoanieprzypisudolnego"/>
          <w:rFonts w:cs="Calibri"/>
          <w:color w:val="000000"/>
        </w:rPr>
        <w:footnoteReference w:id="24"/>
      </w:r>
      <w:r>
        <w:rPr>
          <w:rFonts w:cs="Calibri"/>
          <w:color w:val="000000"/>
        </w:rPr>
        <w:t xml:space="preserve"> wobec osób fizycznych, od których dane osobowe bezpośrednio lub pośrednio pozyskałem w celu ubiegania się o udzielenie zamówienia publicznego w niniejszym postępowaniu.**</w:t>
      </w:r>
    </w:p>
    <w:p w:rsidR="0088254E" w:rsidRDefault="00B77840" w:rsidP="0081487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jestem mikroprzedsiębiorstwem / małym przedsiębiorstwem /średnim przedsiębiorstwem.*</w:t>
      </w:r>
    </w:p>
    <w:p w:rsidR="0088254E" w:rsidRDefault="00B77840" w:rsidP="00814878">
      <w:p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* UWAGA Mikroprzedsiębiorstwo to przedsiębiorstwo zatrudniające mniej niż 10 pracowników, którego roczny obrót oraz/lub całkowity bilans roczny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2 milionów euro. Małe przedsiębiorstwo to przedsiębiorstwo zatrudniające mniej niż 50 pracowników, którego roczny obrót oraz/lub całkowity bilans roczny nie przekracza 10 milionów euro. Średnie przedsiębiorstwo to przedsiębiorstwo zatrudniające mniej niż 250 pracowników, którego roczny obrót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50 milionów euro lub całkowity bilans roczny nie przekracza 43 milionów euro.</w:t>
      </w:r>
    </w:p>
    <w:p w:rsidR="00910C15" w:rsidRDefault="00910C15" w:rsidP="00910C15">
      <w:p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Calibri" w:eastAsia="Calibri" w:hAnsi="Calibri" w:cs="Calibri"/>
          <w:sz w:val="22"/>
          <w:szCs w:val="22"/>
        </w:rPr>
      </w:pPr>
    </w:p>
    <w:p w:rsidR="00910C15" w:rsidRDefault="00910C15" w:rsidP="00910C15">
      <w:p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Calibri" w:eastAsia="Calibri" w:hAnsi="Calibri" w:cs="Calibri"/>
          <w:sz w:val="22"/>
          <w:szCs w:val="22"/>
        </w:rPr>
      </w:pPr>
    </w:p>
    <w:p w:rsidR="00910C15" w:rsidRDefault="00910C15" w:rsidP="00910C15">
      <w:p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Calibri" w:eastAsia="Calibri" w:hAnsi="Calibri" w:cs="Calibri"/>
          <w:sz w:val="22"/>
          <w:szCs w:val="22"/>
        </w:rPr>
      </w:pPr>
    </w:p>
    <w:p w:rsidR="00910C15" w:rsidRDefault="00910C15" w:rsidP="00910C15">
      <w:p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Calibri" w:eastAsia="Calibri" w:hAnsi="Calibri" w:cs="Calibri"/>
          <w:sz w:val="22"/>
          <w:szCs w:val="22"/>
        </w:rPr>
      </w:pPr>
    </w:p>
    <w:p w:rsidR="0088254E" w:rsidRDefault="00B77840">
      <w:pPr>
        <w:pStyle w:val="Akapitzlist"/>
        <w:numPr>
          <w:ilvl w:val="2"/>
          <w:numId w:val="2"/>
        </w:numPr>
        <w:spacing w:after="0" w:line="36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Załączniki do oferty:</w:t>
      </w:r>
    </w:p>
    <w:p w:rsidR="0088254E" w:rsidRDefault="00B77840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.................................................</w:t>
      </w:r>
    </w:p>
    <w:p w:rsidR="0088254E" w:rsidRDefault="00B77840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</w:t>
      </w:r>
    </w:p>
    <w:p w:rsidR="0088254E" w:rsidRPr="00910C15" w:rsidRDefault="00B77840" w:rsidP="00910C15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</w:t>
      </w:r>
    </w:p>
    <w:p w:rsidR="0088254E" w:rsidRDefault="00B77840">
      <w:pPr>
        <w:suppressAutoHyphens/>
        <w:ind w:left="851"/>
        <w:jc w:val="right"/>
        <w:rPr>
          <w:rFonts w:ascii="Arial Narrow" w:eastAsia="Calibri" w:hAnsi="Arial Narrow" w:cs="Times New Roman"/>
          <w:color w:val="000000"/>
          <w:sz w:val="24"/>
          <w:szCs w:val="24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  <w:t>……………………………...........................................................</w:t>
      </w:r>
    </w:p>
    <w:p w:rsidR="0088254E" w:rsidRDefault="00B77840">
      <w:pPr>
        <w:suppressAutoHyphens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</w:rPr>
        <w:t xml:space="preserve">podpis upełnomocnionego(nych) </w:t>
      </w:r>
    </w:p>
    <w:p w:rsidR="0088254E" w:rsidRDefault="00B77840">
      <w:pPr>
        <w:suppressAutoHyphens/>
        <w:ind w:left="9204" w:firstLine="708"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</w:rPr>
        <w:t xml:space="preserve">     przedstawiciela/i Wykonawcy</w:t>
      </w:r>
    </w:p>
    <w:sectPr w:rsidR="0088254E" w:rsidSect="00C46332">
      <w:headerReference w:type="default" r:id="rId8"/>
      <w:footerReference w:type="default" r:id="rId9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853" w:rsidRDefault="00972853">
      <w:r>
        <w:separator/>
      </w:r>
    </w:p>
  </w:endnote>
  <w:endnote w:type="continuationSeparator" w:id="1">
    <w:p w:rsidR="00972853" w:rsidRDefault="00972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AB2" w:rsidRDefault="001C2AB2">
    <w:pPr>
      <w:pStyle w:val="Stopka"/>
      <w:tabs>
        <w:tab w:val="clear" w:pos="7285"/>
      </w:tabs>
    </w:pPr>
    <w:r>
      <w:tab/>
      <w:t>........................................................................</w:t>
    </w:r>
  </w:p>
  <w:p w:rsidR="001C2AB2" w:rsidRDefault="001C2AB2">
    <w:pPr>
      <w:pStyle w:val="Stopka"/>
      <w:tabs>
        <w:tab w:val="clear" w:pos="7285"/>
      </w:tabs>
      <w:jc w:val="right"/>
    </w:pPr>
    <w:r>
      <w:t xml:space="preserve">/podpis Wykonawcy/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853" w:rsidRDefault="00972853">
      <w:r>
        <w:separator/>
      </w:r>
    </w:p>
  </w:footnote>
  <w:footnote w:type="continuationSeparator" w:id="1">
    <w:p w:rsidR="00972853" w:rsidRDefault="00972853">
      <w:r>
        <w:continuationSeparator/>
      </w:r>
    </w:p>
  </w:footnote>
  <w:footnote w:id="2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3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4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5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6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7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8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9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0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1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2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3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4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5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6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7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8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19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0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1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2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3">
    <w:p w:rsidR="001C2AB2" w:rsidRDefault="001C2AB2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4">
    <w:p w:rsidR="001C2AB2" w:rsidRDefault="001C2AB2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1C2AB2" w:rsidRDefault="001C2AB2">
      <w:pPr>
        <w:suppressAutoHyphens/>
        <w:rPr>
          <w:rFonts w:ascii="Calibri" w:eastAsia="Calibri" w:hAnsi="Calibri" w:cs="Times New Roman"/>
          <w:i/>
        </w:rPr>
      </w:pPr>
      <w:r>
        <w:rPr>
          <w:rFonts w:ascii="Calibri" w:eastAsia="Calibri" w:hAnsi="Calibri" w:cs="Times New Roman"/>
          <w:i/>
          <w:sz w:val="22"/>
          <w:szCs w:val="22"/>
        </w:rPr>
        <w:t>*</w:t>
      </w:r>
      <w:r>
        <w:rPr>
          <w:rFonts w:ascii="Calibri" w:eastAsia="Calibri" w:hAnsi="Calibri" w:cs="Times New Roman"/>
          <w:i/>
        </w:rPr>
        <w:t xml:space="preserve"> Niewłaściwe przekreślić</w:t>
      </w:r>
    </w:p>
    <w:p w:rsidR="001C2AB2" w:rsidRDefault="001C2AB2">
      <w:pPr>
        <w:suppressAutoHyphens/>
        <w:ind w:left="284" w:hanging="284"/>
        <w:jc w:val="both"/>
        <w:rPr>
          <w:rFonts w:ascii="Calibri" w:eastAsia="SimSun" w:hAnsi="Calibri" w:cs="Arial"/>
          <w:i/>
        </w:rPr>
      </w:pPr>
      <w:r>
        <w:rPr>
          <w:rFonts w:ascii="Calibri" w:eastAsia="SimSun" w:hAnsi="Calibri" w:cs="Arial"/>
          <w:i/>
          <w:color w:val="000000"/>
        </w:rPr>
        <w:t xml:space="preserve">** W przypadku gdy Wykonawca </w:t>
      </w:r>
      <w:r>
        <w:rPr>
          <w:rFonts w:ascii="Calibri" w:eastAsia="SimSun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AB2" w:rsidRDefault="001C2AB2">
    <w:pPr>
      <w:pStyle w:val="Nagwek"/>
      <w:tabs>
        <w:tab w:val="clear" w:pos="7285"/>
      </w:tabs>
      <w:rPr>
        <w:b/>
        <w:bCs/>
        <w:i/>
        <w:iCs/>
      </w:rPr>
    </w:pPr>
    <w:r>
      <w:rPr>
        <w:b/>
        <w:bCs/>
        <w:i/>
        <w:iCs/>
      </w:rPr>
      <w:tab/>
    </w:r>
    <w:r>
      <w:rPr>
        <w:rFonts w:ascii="Calibri" w:eastAsia="Calibri" w:hAnsi="Calibri" w:cs="Calibri"/>
        <w:b/>
        <w:bCs/>
        <w:i/>
        <w:iCs/>
      </w:rPr>
      <w:t>Załącznik</w:t>
    </w:r>
    <w:r>
      <w:rPr>
        <w:b/>
        <w:bCs/>
        <w:i/>
        <w:iCs/>
      </w:rPr>
      <w:t xml:space="preserve"> nr 2 do Instrukcji</w:t>
    </w:r>
  </w:p>
  <w:p w:rsidR="001C2AB2" w:rsidRDefault="001C2AB2">
    <w:pPr>
      <w:pStyle w:val="Nagwek"/>
      <w:tabs>
        <w:tab w:val="clear" w:pos="7285"/>
      </w:tabs>
      <w:jc w:val="right"/>
      <w:rPr>
        <w:b/>
        <w:bCs/>
        <w:i/>
        <w:iCs/>
      </w:rPr>
    </w:pPr>
    <w:r>
      <w:rPr>
        <w:b/>
        <w:bCs/>
        <w:i/>
        <w:iCs/>
      </w:rPr>
      <w:t>Formularz ofertowy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986"/>
    <w:multiLevelType w:val="singleLevel"/>
    <w:tmpl w:val="1024A272"/>
    <w:name w:val="Bullet 50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">
    <w:nsid w:val="057A4CEA"/>
    <w:multiLevelType w:val="singleLevel"/>
    <w:tmpl w:val="DB4EFB22"/>
    <w:name w:val="Bullet 52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">
    <w:nsid w:val="0B9870CD"/>
    <w:multiLevelType w:val="singleLevel"/>
    <w:tmpl w:val="7FB23CBA"/>
    <w:name w:val="Bullet 67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">
    <w:nsid w:val="0E410157"/>
    <w:multiLevelType w:val="singleLevel"/>
    <w:tmpl w:val="38B27864"/>
    <w:name w:val="Bullet 66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">
    <w:nsid w:val="13BE0E5F"/>
    <w:multiLevelType w:val="singleLevel"/>
    <w:tmpl w:val="0ED699E2"/>
    <w:name w:val="Bullet 51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5">
    <w:nsid w:val="19C964D2"/>
    <w:multiLevelType w:val="singleLevel"/>
    <w:tmpl w:val="0D606DA2"/>
    <w:name w:val="Bullet 6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21491D77"/>
    <w:multiLevelType w:val="singleLevel"/>
    <w:tmpl w:val="39421F84"/>
    <w:name w:val="Bullet 38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280E66EB"/>
    <w:multiLevelType w:val="singleLevel"/>
    <w:tmpl w:val="3670DC96"/>
    <w:name w:val="Bullet 55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8">
    <w:nsid w:val="31751B0F"/>
    <w:multiLevelType w:val="singleLevel"/>
    <w:tmpl w:val="900A3A42"/>
    <w:name w:val="Bullet 62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36D4253B"/>
    <w:multiLevelType w:val="singleLevel"/>
    <w:tmpl w:val="24A637F0"/>
    <w:name w:val="Bullet 6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0">
    <w:nsid w:val="38A961EF"/>
    <w:multiLevelType w:val="singleLevel"/>
    <w:tmpl w:val="AB649F78"/>
    <w:name w:val="Bullet 46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1">
    <w:nsid w:val="3B6839A0"/>
    <w:multiLevelType w:val="singleLevel"/>
    <w:tmpl w:val="FBCA208A"/>
    <w:name w:val="Bullet 64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2">
    <w:nsid w:val="3E212873"/>
    <w:multiLevelType w:val="hybridMultilevel"/>
    <w:tmpl w:val="8938AEEE"/>
    <w:name w:val="WW8Num5"/>
    <w:lvl w:ilvl="0" w:tplc="BDE20EA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909AEF0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F084770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2"/>
        <w:szCs w:val="22"/>
      </w:rPr>
    </w:lvl>
    <w:lvl w:ilvl="3" w:tplc="C7C6853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73CEDC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8CB0E0C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818155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B64EB3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3F98F92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3">
    <w:nsid w:val="519E6194"/>
    <w:multiLevelType w:val="singleLevel"/>
    <w:tmpl w:val="622A65F0"/>
    <w:name w:val="Bullet 65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4">
    <w:nsid w:val="54A74695"/>
    <w:multiLevelType w:val="singleLevel"/>
    <w:tmpl w:val="F8767CDE"/>
    <w:name w:val="Bullet 57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5">
    <w:nsid w:val="58D76B00"/>
    <w:multiLevelType w:val="hybridMultilevel"/>
    <w:tmpl w:val="7CF08D5A"/>
    <w:lvl w:ilvl="0" w:tplc="31ECA02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690008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B62A2A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A2C9D8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736985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D9E390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AA692D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62848E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C74147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6">
    <w:nsid w:val="5D391C0D"/>
    <w:multiLevelType w:val="singleLevel"/>
    <w:tmpl w:val="CCD8EEF6"/>
    <w:name w:val="Bullet 58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7">
    <w:nsid w:val="5D415B54"/>
    <w:multiLevelType w:val="hybridMultilevel"/>
    <w:tmpl w:val="E794BB72"/>
    <w:lvl w:ilvl="0" w:tplc="A57ADDF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B562F8"/>
    <w:multiLevelType w:val="singleLevel"/>
    <w:tmpl w:val="27C6216A"/>
    <w:name w:val="Bullet 60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9">
    <w:nsid w:val="6D5A76E3"/>
    <w:multiLevelType w:val="singleLevel"/>
    <w:tmpl w:val="4954951E"/>
    <w:name w:val="Bullet 39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0">
    <w:nsid w:val="77DB5CE5"/>
    <w:multiLevelType w:val="singleLevel"/>
    <w:tmpl w:val="06068E4E"/>
    <w:name w:val="Bullet 59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1">
    <w:nsid w:val="785058F0"/>
    <w:multiLevelType w:val="singleLevel"/>
    <w:tmpl w:val="93500440"/>
    <w:name w:val="Bullet 54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2">
    <w:nsid w:val="794D3E79"/>
    <w:multiLevelType w:val="singleLevel"/>
    <w:tmpl w:val="C868DC00"/>
    <w:name w:val="Bullet 56_1"/>
    <w:lvl w:ilvl="0">
      <w:start w:val="1"/>
      <w:numFmt w:val="lowerLetter"/>
      <w:lvlText w:val="%1."/>
      <w:lvlJc w:val="left"/>
      <w:pPr>
        <w:ind w:left="0" w:firstLine="0"/>
      </w:pPr>
    </w:lvl>
  </w:abstractNum>
  <w:num w:numId="1">
    <w:abstractNumId w:val="6"/>
  </w:num>
  <w:num w:numId="2">
    <w:abstractNumId w:val="12"/>
  </w:num>
  <w:num w:numId="3">
    <w:abstractNumId w:val="19"/>
  </w:num>
  <w:num w:numId="4">
    <w:abstractNumId w:val="0"/>
  </w:num>
  <w:num w:numId="5">
    <w:abstractNumId w:val="10"/>
  </w:num>
  <w:num w:numId="6">
    <w:abstractNumId w:val="4"/>
  </w:num>
  <w:num w:numId="7">
    <w:abstractNumId w:val="1"/>
  </w:num>
  <w:num w:numId="8">
    <w:abstractNumId w:val="21"/>
  </w:num>
  <w:num w:numId="9">
    <w:abstractNumId w:val="7"/>
  </w:num>
  <w:num w:numId="10">
    <w:abstractNumId w:val="22"/>
  </w:num>
  <w:num w:numId="11">
    <w:abstractNumId w:val="14"/>
  </w:num>
  <w:num w:numId="12">
    <w:abstractNumId w:val="16"/>
  </w:num>
  <w:num w:numId="13">
    <w:abstractNumId w:val="20"/>
  </w:num>
  <w:num w:numId="14">
    <w:abstractNumId w:val="18"/>
  </w:num>
  <w:num w:numId="15">
    <w:abstractNumId w:val="5"/>
  </w:num>
  <w:num w:numId="16">
    <w:abstractNumId w:val="8"/>
  </w:num>
  <w:num w:numId="17">
    <w:abstractNumId w:val="9"/>
  </w:num>
  <w:num w:numId="18">
    <w:abstractNumId w:val="11"/>
  </w:num>
  <w:num w:numId="19">
    <w:abstractNumId w:val="13"/>
  </w:num>
  <w:num w:numId="20">
    <w:abstractNumId w:val="3"/>
  </w:num>
  <w:num w:numId="21">
    <w:abstractNumId w:val="2"/>
  </w:num>
  <w:num w:numId="22">
    <w:abstractNumId w:val="15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8254E"/>
    <w:rsid w:val="00003737"/>
    <w:rsid w:val="000909B9"/>
    <w:rsid w:val="00143C33"/>
    <w:rsid w:val="0016358E"/>
    <w:rsid w:val="001B4AAE"/>
    <w:rsid w:val="001C2AB2"/>
    <w:rsid w:val="001F05F7"/>
    <w:rsid w:val="002031CE"/>
    <w:rsid w:val="00222D4E"/>
    <w:rsid w:val="002B213A"/>
    <w:rsid w:val="003110B9"/>
    <w:rsid w:val="00356857"/>
    <w:rsid w:val="003918BC"/>
    <w:rsid w:val="00437407"/>
    <w:rsid w:val="00454A55"/>
    <w:rsid w:val="004A7EAA"/>
    <w:rsid w:val="004E50F4"/>
    <w:rsid w:val="004F4A17"/>
    <w:rsid w:val="005427AA"/>
    <w:rsid w:val="0059223B"/>
    <w:rsid w:val="005A77F0"/>
    <w:rsid w:val="005F5DC1"/>
    <w:rsid w:val="00631CDF"/>
    <w:rsid w:val="006D18A8"/>
    <w:rsid w:val="006D58F6"/>
    <w:rsid w:val="0072358E"/>
    <w:rsid w:val="007466F5"/>
    <w:rsid w:val="00774805"/>
    <w:rsid w:val="007C3C2D"/>
    <w:rsid w:val="007E62CE"/>
    <w:rsid w:val="0080359F"/>
    <w:rsid w:val="00805953"/>
    <w:rsid w:val="00814878"/>
    <w:rsid w:val="00841A7C"/>
    <w:rsid w:val="0088254E"/>
    <w:rsid w:val="008E126E"/>
    <w:rsid w:val="00910C15"/>
    <w:rsid w:val="00972853"/>
    <w:rsid w:val="0098120C"/>
    <w:rsid w:val="009F5879"/>
    <w:rsid w:val="00A21F72"/>
    <w:rsid w:val="00A5147D"/>
    <w:rsid w:val="00A92ED0"/>
    <w:rsid w:val="00AC6178"/>
    <w:rsid w:val="00B77840"/>
    <w:rsid w:val="00BA2186"/>
    <w:rsid w:val="00BF6B69"/>
    <w:rsid w:val="00C46332"/>
    <w:rsid w:val="00D74F70"/>
    <w:rsid w:val="00D76ECA"/>
    <w:rsid w:val="00D80926"/>
    <w:rsid w:val="00D87532"/>
    <w:rsid w:val="00DE3161"/>
    <w:rsid w:val="00E45598"/>
    <w:rsid w:val="00EE0395"/>
    <w:rsid w:val="00EF6F44"/>
    <w:rsid w:val="00F13449"/>
    <w:rsid w:val="00F4392E"/>
    <w:rsid w:val="00F91844"/>
    <w:rsid w:val="00FC4386"/>
    <w:rsid w:val="00FF7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6332"/>
  </w:style>
  <w:style w:type="paragraph" w:styleId="Nagwek1">
    <w:name w:val="heading 1"/>
    <w:basedOn w:val="Normalny"/>
    <w:next w:val="Normalny"/>
    <w:qFormat/>
    <w:rsid w:val="00C46332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4633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4633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C46332"/>
    <w:pPr>
      <w:tabs>
        <w:tab w:val="center" w:pos="7285"/>
        <w:tab w:val="right" w:pos="14571"/>
      </w:tabs>
    </w:pPr>
  </w:style>
  <w:style w:type="paragraph" w:styleId="Akapitzlist">
    <w:name w:val="List Paragraph"/>
    <w:basedOn w:val="Normalny"/>
    <w:qFormat/>
    <w:rsid w:val="00C4633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Tekstprzypisudolnego">
    <w:name w:val="footnote text"/>
    <w:basedOn w:val="Normalny"/>
    <w:qFormat/>
    <w:rsid w:val="00C46332"/>
    <w:pPr>
      <w:suppressAutoHyphens/>
    </w:pPr>
    <w:rPr>
      <w:rFonts w:ascii="Times New Roman" w:eastAsia="SimSun" w:hAnsi="Times New Roman" w:cs="Times New Roman"/>
    </w:rPr>
  </w:style>
  <w:style w:type="paragraph" w:styleId="Stopka">
    <w:name w:val="footer"/>
    <w:basedOn w:val="Normalny"/>
    <w:qFormat/>
    <w:rsid w:val="00C46332"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sid w:val="00C46332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sid w:val="00C46332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C4633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C46332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6A0D5-E1E7-42BD-A970-3DE65199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38</Pages>
  <Words>9788</Words>
  <Characters>58730</Characters>
  <Application>Microsoft Office Word</Application>
  <DocSecurity>0</DocSecurity>
  <Lines>489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48</cp:revision>
  <cp:lastPrinted>2020-12-23T08:33:00Z</cp:lastPrinted>
  <dcterms:created xsi:type="dcterms:W3CDTF">2020-11-29T16:49:00Z</dcterms:created>
  <dcterms:modified xsi:type="dcterms:W3CDTF">2020-12-23T08:33:00Z</dcterms:modified>
</cp:coreProperties>
</file>