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76A" w:rsidRDefault="0000176A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535D2E" w:rsidRDefault="00535D2E" w:rsidP="00535D2E">
      <w:pPr>
        <w:suppressAutoHyphens/>
        <w:jc w:val="center"/>
        <w:rPr>
          <w:b/>
          <w:bCs/>
        </w:rPr>
      </w:pPr>
      <w:r>
        <w:rPr>
          <w:b/>
          <w:bCs/>
        </w:rPr>
        <w:t>KWALIFIKACJE KADRY</w:t>
      </w:r>
    </w:p>
    <w:p w:rsidR="00535D2E" w:rsidRDefault="00535D2E" w:rsidP="00535D2E">
      <w:pPr>
        <w:suppressAutoHyphens/>
        <w:jc w:val="center"/>
        <w:rPr>
          <w:rFonts w:ascii="Calibri" w:eastAsia="Calibri" w:hAnsi="Calibri" w:cs="Calibri"/>
          <w:b/>
          <w:color w:val="000000"/>
          <w:sz w:val="24"/>
          <w:szCs w:val="24"/>
        </w:rPr>
      </w:pP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00176A">
        <w:tc>
          <w:tcPr>
            <w:tcW w:w="656" w:type="dxa"/>
          </w:tcPr>
          <w:p w:rsidR="0000176A" w:rsidRDefault="00B551B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00176A" w:rsidRDefault="00B551B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00176A" w:rsidRDefault="00B551B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00176A" w:rsidRDefault="00B551B0" w:rsidP="0016236C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kwalifikacji, zgodnie z wymaganiami zawa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tymi w Rozdziale XII ust. 2 lit. b) </w:t>
            </w:r>
            <w:r w:rsidR="0016236C">
              <w:rPr>
                <w:rFonts w:ascii="Calibri" w:eastAsia="Calibri" w:hAnsi="Calibri" w:cs="Calibri"/>
                <w:b/>
                <w:bCs/>
                <w:color w:val="000000"/>
              </w:rPr>
              <w:t>SWZ</w:t>
            </w:r>
          </w:p>
        </w:tc>
      </w:tr>
      <w:tr w:rsidR="0000176A">
        <w:trPr>
          <w:trHeight w:val="676"/>
        </w:trPr>
        <w:tc>
          <w:tcPr>
            <w:tcW w:w="656" w:type="dxa"/>
          </w:tcPr>
          <w:p w:rsidR="0000176A" w:rsidRDefault="00B551B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00176A" w:rsidRDefault="00B551B0">
            <w:pPr>
              <w:rPr>
                <w:rStyle w:val="FontStyle111"/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Style w:val="FontStyle111"/>
                <w:rFonts w:ascii="Calibri" w:hAnsi="Calibri" w:cs="Calibri"/>
                <w:sz w:val="22"/>
                <w:szCs w:val="22"/>
              </w:rPr>
              <w:t>Mentoring</w:t>
            </w:r>
            <w:proofErr w:type="spellEnd"/>
            <w:r>
              <w:rPr>
                <w:rStyle w:val="FontStyle111"/>
                <w:rFonts w:ascii="Calibri" w:hAnsi="Calibri" w:cs="Calibri"/>
                <w:sz w:val="22"/>
                <w:szCs w:val="22"/>
              </w:rPr>
              <w:t xml:space="preserve"> jako narzędzie wsparcia indywidualnego rozwoju wychowawcy</w:t>
            </w:r>
            <w:r w:rsidR="00D07CDF" w:rsidRPr="00D07CDF">
              <w:rPr>
                <w:rStyle w:val="FontStyle111"/>
                <w:rFonts w:ascii="Calibri" w:hAnsi="Calibri" w:cs="Calibri"/>
                <w:sz w:val="22"/>
                <w:szCs w:val="22"/>
              </w:rPr>
              <w:t xml:space="preserve">1) </w:t>
            </w:r>
            <w:proofErr w:type="spellStart"/>
            <w:r w:rsidR="00D07CDF" w:rsidRPr="00D07CDF">
              <w:rPr>
                <w:rStyle w:val="FontStyle111"/>
                <w:rFonts w:ascii="Calibri" w:hAnsi="Calibri" w:cs="Calibri"/>
                <w:sz w:val="22"/>
                <w:szCs w:val="22"/>
              </w:rPr>
              <w:t>Mentoring</w:t>
            </w:r>
            <w:proofErr w:type="spellEnd"/>
            <w:r w:rsidR="00D07CDF" w:rsidRPr="00D07CDF">
              <w:rPr>
                <w:rStyle w:val="FontStyle111"/>
                <w:rFonts w:ascii="Calibri" w:hAnsi="Calibri" w:cs="Calibri"/>
                <w:sz w:val="22"/>
                <w:szCs w:val="22"/>
              </w:rPr>
              <w:t xml:space="preserve"> jako narzędzie wsparcia indywidualnego rozwoju wychowanków pi</w:t>
            </w:r>
            <w:r w:rsidR="00D07CDF" w:rsidRPr="00D07CDF">
              <w:rPr>
                <w:rStyle w:val="FontStyle111"/>
                <w:rFonts w:ascii="Calibri" w:hAnsi="Calibri" w:cs="Calibri"/>
                <w:sz w:val="22"/>
                <w:szCs w:val="22"/>
              </w:rPr>
              <w:t>e</w:t>
            </w:r>
            <w:r w:rsidR="00D07CDF" w:rsidRPr="00D07CDF">
              <w:rPr>
                <w:rStyle w:val="FontStyle111"/>
                <w:rFonts w:ascii="Calibri" w:hAnsi="Calibri" w:cs="Calibri"/>
                <w:sz w:val="22"/>
                <w:szCs w:val="22"/>
              </w:rPr>
              <w:t>czy zastępczej</w:t>
            </w:r>
          </w:p>
        </w:tc>
        <w:tc>
          <w:tcPr>
            <w:tcW w:w="4473" w:type="dxa"/>
          </w:tcPr>
          <w:p w:rsidR="0000176A" w:rsidRDefault="0000176A"/>
        </w:tc>
        <w:tc>
          <w:tcPr>
            <w:tcW w:w="4284" w:type="dxa"/>
          </w:tcPr>
          <w:p w:rsidR="0000176A" w:rsidRDefault="0000176A"/>
        </w:tc>
      </w:tr>
      <w:tr w:rsidR="0000176A">
        <w:trPr>
          <w:trHeight w:val="556"/>
        </w:trPr>
        <w:tc>
          <w:tcPr>
            <w:tcW w:w="656" w:type="dxa"/>
          </w:tcPr>
          <w:p w:rsidR="0000176A" w:rsidRDefault="00B551B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00176A" w:rsidRDefault="00B551B0">
            <w:pPr>
              <w:rPr>
                <w:rStyle w:val="FontStyle111"/>
                <w:rFonts w:ascii="Calibri" w:hAnsi="Calibri" w:cs="Calibri"/>
                <w:sz w:val="22"/>
                <w:szCs w:val="22"/>
              </w:rPr>
            </w:pPr>
            <w:r>
              <w:rPr>
                <w:rStyle w:val="FontStyle111"/>
                <w:rFonts w:ascii="Calibri" w:hAnsi="Calibri" w:cs="Calibri"/>
                <w:sz w:val="22"/>
                <w:szCs w:val="22"/>
              </w:rPr>
              <w:t>Budowanie autorytetu wśród wychowanków</w:t>
            </w:r>
          </w:p>
        </w:tc>
        <w:tc>
          <w:tcPr>
            <w:tcW w:w="4473" w:type="dxa"/>
          </w:tcPr>
          <w:p w:rsidR="0000176A" w:rsidRDefault="0000176A"/>
        </w:tc>
        <w:tc>
          <w:tcPr>
            <w:tcW w:w="4284" w:type="dxa"/>
          </w:tcPr>
          <w:p w:rsidR="0000176A" w:rsidRDefault="0000176A"/>
        </w:tc>
      </w:tr>
      <w:tr w:rsidR="0000176A">
        <w:trPr>
          <w:trHeight w:val="584"/>
        </w:trPr>
        <w:tc>
          <w:tcPr>
            <w:tcW w:w="656" w:type="dxa"/>
          </w:tcPr>
          <w:p w:rsidR="0000176A" w:rsidRDefault="00B551B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00176A" w:rsidRDefault="00B551B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Warsztat wzmacniania kompetencji wychowanka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4473" w:type="dxa"/>
          </w:tcPr>
          <w:p w:rsidR="0000176A" w:rsidRDefault="0000176A"/>
        </w:tc>
        <w:tc>
          <w:tcPr>
            <w:tcW w:w="4284" w:type="dxa"/>
          </w:tcPr>
          <w:p w:rsidR="0000176A" w:rsidRDefault="0000176A"/>
        </w:tc>
      </w:tr>
      <w:tr w:rsidR="0000176A">
        <w:trPr>
          <w:trHeight w:val="751"/>
        </w:trPr>
        <w:tc>
          <w:tcPr>
            <w:tcW w:w="656" w:type="dxa"/>
          </w:tcPr>
          <w:p w:rsidR="0000176A" w:rsidRDefault="00B551B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00176A" w:rsidRDefault="00B551B0">
            <w:pPr>
              <w:rPr>
                <w:rStyle w:val="FontStyle111"/>
                <w:rFonts w:ascii="Calibri" w:hAnsi="Calibri" w:cs="Calibri"/>
                <w:sz w:val="22"/>
                <w:szCs w:val="22"/>
              </w:rPr>
            </w:pPr>
            <w:r>
              <w:rPr>
                <w:rStyle w:val="FontStyle111"/>
                <w:rFonts w:ascii="Calibri" w:hAnsi="Calibri" w:cs="Calibri"/>
                <w:sz w:val="22"/>
                <w:szCs w:val="22"/>
              </w:rPr>
              <w:t xml:space="preserve">Sposoby negocjacji i radzenia sobie z </w:t>
            </w:r>
            <w:proofErr w:type="spellStart"/>
            <w:r>
              <w:rPr>
                <w:rStyle w:val="FontStyle111"/>
                <w:rFonts w:ascii="Calibri" w:hAnsi="Calibri" w:cs="Calibri"/>
                <w:sz w:val="22"/>
                <w:szCs w:val="22"/>
              </w:rPr>
              <w:t>psychomanipul</w:t>
            </w:r>
            <w:r>
              <w:rPr>
                <w:rStyle w:val="FontStyle111"/>
                <w:rFonts w:ascii="Calibri" w:hAnsi="Calibri" w:cs="Calibri"/>
                <w:sz w:val="22"/>
                <w:szCs w:val="22"/>
              </w:rPr>
              <w:t>a</w:t>
            </w:r>
            <w:r>
              <w:rPr>
                <w:rStyle w:val="FontStyle111"/>
                <w:rFonts w:ascii="Calibri" w:hAnsi="Calibri" w:cs="Calibri"/>
                <w:sz w:val="22"/>
                <w:szCs w:val="22"/>
              </w:rPr>
              <w:t>cją</w:t>
            </w:r>
            <w:proofErr w:type="spellEnd"/>
            <w:r>
              <w:rPr>
                <w:rStyle w:val="FontStyle111"/>
                <w:rFonts w:ascii="Calibri" w:hAnsi="Calibri" w:cs="Calibri"/>
                <w:sz w:val="22"/>
                <w:szCs w:val="22"/>
              </w:rPr>
              <w:t xml:space="preserve"> wychowanków.</w:t>
            </w:r>
          </w:p>
        </w:tc>
        <w:tc>
          <w:tcPr>
            <w:tcW w:w="4473" w:type="dxa"/>
          </w:tcPr>
          <w:p w:rsidR="0000176A" w:rsidRDefault="0000176A"/>
        </w:tc>
        <w:tc>
          <w:tcPr>
            <w:tcW w:w="4284" w:type="dxa"/>
          </w:tcPr>
          <w:p w:rsidR="0000176A" w:rsidRDefault="0000176A"/>
        </w:tc>
      </w:tr>
      <w:tr w:rsidR="0000176A">
        <w:trPr>
          <w:trHeight w:val="701"/>
        </w:trPr>
        <w:tc>
          <w:tcPr>
            <w:tcW w:w="656" w:type="dxa"/>
          </w:tcPr>
          <w:p w:rsidR="0000176A" w:rsidRDefault="00B551B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00176A" w:rsidRDefault="00B551B0">
            <w:pPr>
              <w:rPr>
                <w:rStyle w:val="FontStyle111"/>
                <w:rFonts w:ascii="Calibri" w:hAnsi="Calibri" w:cs="Calibri"/>
                <w:sz w:val="22"/>
                <w:szCs w:val="22"/>
              </w:rPr>
            </w:pPr>
            <w:r>
              <w:rPr>
                <w:rStyle w:val="FontStyle111"/>
                <w:rFonts w:ascii="Calibri" w:hAnsi="Calibri" w:cs="Calibri"/>
                <w:sz w:val="22"/>
                <w:szCs w:val="22"/>
              </w:rPr>
              <w:t>Wsparcie wychowanków pieczy zastępczej w procesie usamodzielnienia.</w:t>
            </w:r>
          </w:p>
        </w:tc>
        <w:tc>
          <w:tcPr>
            <w:tcW w:w="4473" w:type="dxa"/>
          </w:tcPr>
          <w:p w:rsidR="0000176A" w:rsidRDefault="0000176A"/>
        </w:tc>
        <w:tc>
          <w:tcPr>
            <w:tcW w:w="4284" w:type="dxa"/>
          </w:tcPr>
          <w:p w:rsidR="0000176A" w:rsidRDefault="0000176A"/>
        </w:tc>
      </w:tr>
      <w:tr w:rsidR="0000176A">
        <w:trPr>
          <w:trHeight w:val="750"/>
        </w:trPr>
        <w:tc>
          <w:tcPr>
            <w:tcW w:w="656" w:type="dxa"/>
          </w:tcPr>
          <w:p w:rsidR="0000176A" w:rsidRDefault="00B551B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00176A" w:rsidRDefault="00B551B0">
            <w:pPr>
              <w:rPr>
                <w:rStyle w:val="FontStyle111"/>
                <w:rFonts w:ascii="Calibri" w:hAnsi="Calibri" w:cs="Calibri"/>
                <w:sz w:val="22"/>
                <w:szCs w:val="22"/>
              </w:rPr>
            </w:pPr>
            <w:r>
              <w:rPr>
                <w:rStyle w:val="FontStyle111"/>
                <w:rFonts w:ascii="Calibri" w:hAnsi="Calibri" w:cs="Calibri"/>
                <w:sz w:val="22"/>
                <w:szCs w:val="22"/>
              </w:rPr>
              <w:t>Narzędzia podnoszące proces usamodzielniania w</w:t>
            </w:r>
            <w:r>
              <w:rPr>
                <w:rStyle w:val="FontStyle111"/>
                <w:rFonts w:ascii="Calibri" w:hAnsi="Calibri" w:cs="Calibri"/>
                <w:sz w:val="22"/>
                <w:szCs w:val="22"/>
              </w:rPr>
              <w:t>y</w:t>
            </w:r>
            <w:r>
              <w:rPr>
                <w:rStyle w:val="FontStyle111"/>
                <w:rFonts w:ascii="Calibri" w:hAnsi="Calibri" w:cs="Calibri"/>
                <w:sz w:val="22"/>
                <w:szCs w:val="22"/>
              </w:rPr>
              <w:t>chowanków</w:t>
            </w:r>
          </w:p>
        </w:tc>
        <w:tc>
          <w:tcPr>
            <w:tcW w:w="4473" w:type="dxa"/>
          </w:tcPr>
          <w:p w:rsidR="0000176A" w:rsidRDefault="0000176A"/>
        </w:tc>
        <w:tc>
          <w:tcPr>
            <w:tcW w:w="4284" w:type="dxa"/>
          </w:tcPr>
          <w:p w:rsidR="0000176A" w:rsidRDefault="0000176A"/>
        </w:tc>
      </w:tr>
      <w:tr w:rsidR="0000176A">
        <w:tc>
          <w:tcPr>
            <w:tcW w:w="656" w:type="dxa"/>
          </w:tcPr>
          <w:p w:rsidR="0000176A" w:rsidRDefault="00B551B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5158" w:type="dxa"/>
          </w:tcPr>
          <w:p w:rsidR="0000176A" w:rsidRDefault="00B551B0">
            <w:pPr>
              <w:rPr>
                <w:rStyle w:val="FontStyle111"/>
                <w:rFonts w:ascii="Calibri" w:hAnsi="Calibri" w:cs="Calibri"/>
                <w:sz w:val="22"/>
                <w:szCs w:val="22"/>
              </w:rPr>
            </w:pPr>
            <w:r>
              <w:rPr>
                <w:rStyle w:val="FontStyle111"/>
                <w:rFonts w:ascii="Calibri" w:hAnsi="Calibri" w:cs="Calibri"/>
                <w:sz w:val="22"/>
                <w:szCs w:val="22"/>
              </w:rPr>
              <w:t>Usamodzielnienie jako efektywny proces przygotow</w:t>
            </w:r>
            <w:r>
              <w:rPr>
                <w:rStyle w:val="FontStyle111"/>
                <w:rFonts w:ascii="Calibri" w:hAnsi="Calibri" w:cs="Calibri"/>
                <w:sz w:val="22"/>
                <w:szCs w:val="22"/>
              </w:rPr>
              <w:t>u</w:t>
            </w:r>
            <w:r>
              <w:rPr>
                <w:rStyle w:val="FontStyle111"/>
                <w:rFonts w:ascii="Calibri" w:hAnsi="Calibri" w:cs="Calibri"/>
                <w:sz w:val="22"/>
                <w:szCs w:val="22"/>
              </w:rPr>
              <w:t>jący do aktywnego funkcjonowania wychowanka opuszczającego pieczę</w:t>
            </w:r>
          </w:p>
        </w:tc>
        <w:tc>
          <w:tcPr>
            <w:tcW w:w="4473" w:type="dxa"/>
          </w:tcPr>
          <w:p w:rsidR="0000176A" w:rsidRDefault="0000176A"/>
        </w:tc>
        <w:tc>
          <w:tcPr>
            <w:tcW w:w="4284" w:type="dxa"/>
          </w:tcPr>
          <w:p w:rsidR="0000176A" w:rsidRDefault="0000176A"/>
        </w:tc>
      </w:tr>
    </w:tbl>
    <w:p w:rsidR="0000176A" w:rsidRDefault="0000176A">
      <w:pPr>
        <w:suppressAutoHyphens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:rsidR="0000176A" w:rsidRDefault="0000176A">
      <w:pPr>
        <w:suppressAutoHyphens/>
      </w:pPr>
    </w:p>
    <w:p w:rsidR="0000176A" w:rsidRDefault="0000176A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sectPr w:rsidR="0000176A" w:rsidSect="00D2040F">
      <w:headerReference w:type="default" r:id="rId7"/>
      <w:footerReference w:type="default" r:id="rId8"/>
      <w:endnotePr>
        <w:numFmt w:val="decimal"/>
      </w:endnotePr>
      <w:type w:val="continuous"/>
      <w:pgSz w:w="16839" w:h="11907" w:orient="landscape"/>
      <w:pgMar w:top="1134" w:right="1134" w:bottom="1134" w:left="1134" w:header="567" w:footer="56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5861" w:rsidRDefault="00075861">
      <w:r>
        <w:separator/>
      </w:r>
    </w:p>
  </w:endnote>
  <w:endnote w:type="continuationSeparator" w:id="0">
    <w:p w:rsidR="00075861" w:rsidRDefault="000758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sic Roman">
    <w:altName w:val="Cambria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76A" w:rsidRDefault="00B551B0">
    <w:pPr>
      <w:pStyle w:val="Stopka1"/>
      <w:jc w:val="right"/>
    </w:pPr>
    <w:r>
      <w:t>..............................................................................</w:t>
    </w:r>
  </w:p>
  <w:p w:rsidR="0000176A" w:rsidRDefault="00B551B0">
    <w:pPr>
      <w:pStyle w:val="Stopka1"/>
      <w:jc w:val="right"/>
    </w:pPr>
    <w:r>
      <w:t xml:space="preserve">podpis Wykonawcy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5861" w:rsidRDefault="00075861">
      <w:r>
        <w:separator/>
      </w:r>
    </w:p>
  </w:footnote>
  <w:footnote w:type="continuationSeparator" w:id="0">
    <w:p w:rsidR="00075861" w:rsidRDefault="000758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76A" w:rsidRPr="00535D2E" w:rsidRDefault="00B551B0" w:rsidP="00535D2E">
    <w:pPr>
      <w:pStyle w:val="Nagwek10"/>
      <w:tabs>
        <w:tab w:val="clear" w:pos="14571"/>
      </w:tabs>
      <w:jc w:val="right"/>
      <w:rPr>
        <w:rFonts w:ascii="Calibri" w:hAnsi="Calibri"/>
        <w:bCs/>
      </w:rPr>
    </w:pPr>
    <w:r w:rsidRPr="00535D2E">
      <w:rPr>
        <w:rFonts w:ascii="Calibri" w:hAnsi="Calibri"/>
        <w:bCs/>
      </w:rPr>
      <w:t>Załącznik nr 6</w:t>
    </w:r>
    <w:r w:rsidR="00535D2E">
      <w:rPr>
        <w:rFonts w:ascii="Calibri" w:hAnsi="Calibri"/>
        <w:bCs/>
      </w:rPr>
      <w:t xml:space="preserve"> do SWZ</w:t>
    </w:r>
  </w:p>
  <w:p w:rsidR="0000176A" w:rsidRDefault="0000176A">
    <w:pPr>
      <w:pStyle w:val="Nagwek10"/>
      <w:tabs>
        <w:tab w:val="clear" w:pos="14571"/>
      </w:tabs>
      <w:jc w:val="center"/>
      <w:rPr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F75C9"/>
    <w:multiLevelType w:val="hybridMultilevel"/>
    <w:tmpl w:val="E42AB4C6"/>
    <w:name w:val="Lista numerowana 3"/>
    <w:lvl w:ilvl="0" w:tplc="7EC4954E">
      <w:start w:val="1"/>
      <w:numFmt w:val="decimal"/>
      <w:lvlText w:val="%1)"/>
      <w:lvlJc w:val="left"/>
      <w:pPr>
        <w:ind w:left="425" w:firstLine="0"/>
      </w:pPr>
      <w:rPr>
        <w:b/>
      </w:rPr>
    </w:lvl>
    <w:lvl w:ilvl="1" w:tplc="37C61F1A">
      <w:start w:val="1"/>
      <w:numFmt w:val="lowerLetter"/>
      <w:lvlText w:val="%2."/>
      <w:lvlJc w:val="left"/>
      <w:pPr>
        <w:ind w:left="1145" w:firstLine="0"/>
      </w:pPr>
    </w:lvl>
    <w:lvl w:ilvl="2" w:tplc="8FEA6AD0">
      <w:start w:val="1"/>
      <w:numFmt w:val="lowerRoman"/>
      <w:lvlText w:val="%3."/>
      <w:lvlJc w:val="left"/>
      <w:pPr>
        <w:ind w:left="2045" w:firstLine="0"/>
      </w:pPr>
    </w:lvl>
    <w:lvl w:ilvl="3" w:tplc="2CC27D40">
      <w:start w:val="1"/>
      <w:numFmt w:val="decimal"/>
      <w:lvlText w:val="%4."/>
      <w:lvlJc w:val="left"/>
      <w:pPr>
        <w:ind w:left="2585" w:firstLine="0"/>
      </w:pPr>
    </w:lvl>
    <w:lvl w:ilvl="4" w:tplc="6A3258E8">
      <w:start w:val="1"/>
      <w:numFmt w:val="lowerLetter"/>
      <w:lvlText w:val="%5."/>
      <w:lvlJc w:val="left"/>
      <w:pPr>
        <w:ind w:left="3305" w:firstLine="0"/>
      </w:pPr>
    </w:lvl>
    <w:lvl w:ilvl="5" w:tplc="229C1E04">
      <w:start w:val="1"/>
      <w:numFmt w:val="lowerRoman"/>
      <w:lvlText w:val="%6."/>
      <w:lvlJc w:val="left"/>
      <w:pPr>
        <w:ind w:left="4205" w:firstLine="0"/>
      </w:pPr>
    </w:lvl>
    <w:lvl w:ilvl="6" w:tplc="CAB8B2F2">
      <w:start w:val="1"/>
      <w:numFmt w:val="decimal"/>
      <w:lvlText w:val="%7."/>
      <w:lvlJc w:val="left"/>
      <w:pPr>
        <w:ind w:left="4745" w:firstLine="0"/>
      </w:pPr>
    </w:lvl>
    <w:lvl w:ilvl="7" w:tplc="63DA0C1C">
      <w:start w:val="1"/>
      <w:numFmt w:val="lowerLetter"/>
      <w:lvlText w:val="%8."/>
      <w:lvlJc w:val="left"/>
      <w:pPr>
        <w:ind w:left="5465" w:firstLine="0"/>
      </w:pPr>
    </w:lvl>
    <w:lvl w:ilvl="8" w:tplc="CB24A960">
      <w:start w:val="1"/>
      <w:numFmt w:val="lowerRoman"/>
      <w:lvlText w:val="%9."/>
      <w:lvlJc w:val="left"/>
      <w:pPr>
        <w:ind w:left="6365" w:firstLine="0"/>
      </w:pPr>
    </w:lvl>
  </w:abstractNum>
  <w:abstractNum w:abstractNumId="1">
    <w:nsid w:val="242A17F3"/>
    <w:multiLevelType w:val="hybridMultilevel"/>
    <w:tmpl w:val="F67A667A"/>
    <w:name w:val="Lista numerowana 1"/>
    <w:lvl w:ilvl="0" w:tplc="D92AE23E">
      <w:start w:val="1"/>
      <w:numFmt w:val="decimal"/>
      <w:lvlText w:val="%1."/>
      <w:lvlJc w:val="left"/>
      <w:pPr>
        <w:ind w:left="0" w:firstLine="0"/>
      </w:pPr>
      <w:rPr>
        <w:b w:val="0"/>
        <w:color w:val="auto"/>
      </w:rPr>
    </w:lvl>
    <w:lvl w:ilvl="1" w:tplc="0EC85282">
      <w:start w:val="1"/>
      <w:numFmt w:val="lowerLetter"/>
      <w:lvlText w:val="%2."/>
      <w:lvlJc w:val="left"/>
      <w:pPr>
        <w:ind w:left="720" w:firstLine="0"/>
      </w:pPr>
    </w:lvl>
    <w:lvl w:ilvl="2" w:tplc="D7CC457A">
      <w:start w:val="1"/>
      <w:numFmt w:val="lowerRoman"/>
      <w:lvlText w:val="%3."/>
      <w:lvlJc w:val="left"/>
      <w:pPr>
        <w:ind w:left="1620" w:firstLine="0"/>
      </w:pPr>
    </w:lvl>
    <w:lvl w:ilvl="3" w:tplc="C108E060">
      <w:start w:val="1"/>
      <w:numFmt w:val="decimal"/>
      <w:lvlText w:val="%4."/>
      <w:lvlJc w:val="left"/>
      <w:pPr>
        <w:ind w:left="2160" w:firstLine="0"/>
      </w:pPr>
    </w:lvl>
    <w:lvl w:ilvl="4" w:tplc="599C49D6">
      <w:start w:val="1"/>
      <w:numFmt w:val="lowerLetter"/>
      <w:lvlText w:val="%5."/>
      <w:lvlJc w:val="left"/>
      <w:pPr>
        <w:ind w:left="2880" w:firstLine="0"/>
      </w:pPr>
    </w:lvl>
    <w:lvl w:ilvl="5" w:tplc="25EAE818">
      <w:start w:val="1"/>
      <w:numFmt w:val="lowerRoman"/>
      <w:lvlText w:val="%6."/>
      <w:lvlJc w:val="left"/>
      <w:pPr>
        <w:ind w:left="3780" w:firstLine="0"/>
      </w:pPr>
    </w:lvl>
    <w:lvl w:ilvl="6" w:tplc="6A1E57AA">
      <w:start w:val="1"/>
      <w:numFmt w:val="decimal"/>
      <w:lvlText w:val="%7."/>
      <w:lvlJc w:val="left"/>
      <w:pPr>
        <w:ind w:left="4320" w:firstLine="0"/>
      </w:pPr>
    </w:lvl>
    <w:lvl w:ilvl="7" w:tplc="7FDEC6B6">
      <w:start w:val="1"/>
      <w:numFmt w:val="lowerLetter"/>
      <w:lvlText w:val="%8."/>
      <w:lvlJc w:val="left"/>
      <w:pPr>
        <w:ind w:left="5040" w:firstLine="0"/>
      </w:pPr>
    </w:lvl>
    <w:lvl w:ilvl="8" w:tplc="B23052C6">
      <w:start w:val="1"/>
      <w:numFmt w:val="lowerRoman"/>
      <w:lvlText w:val="%9."/>
      <w:lvlJc w:val="left"/>
      <w:pPr>
        <w:ind w:left="5940" w:firstLine="0"/>
      </w:pPr>
    </w:lvl>
  </w:abstractNum>
  <w:abstractNum w:abstractNumId="2">
    <w:nsid w:val="2C4D524C"/>
    <w:multiLevelType w:val="hybridMultilevel"/>
    <w:tmpl w:val="E5B88A7E"/>
    <w:name w:val="Lista numerowana 5"/>
    <w:lvl w:ilvl="0" w:tplc="A7DC4456">
      <w:start w:val="1"/>
      <w:numFmt w:val="decimal"/>
      <w:lvlText w:val="%1)"/>
      <w:lvlJc w:val="left"/>
      <w:pPr>
        <w:ind w:left="425" w:firstLine="0"/>
      </w:pPr>
    </w:lvl>
    <w:lvl w:ilvl="1" w:tplc="248C6BAA">
      <w:start w:val="1"/>
      <w:numFmt w:val="lowerLetter"/>
      <w:lvlText w:val="%2."/>
      <w:lvlJc w:val="left"/>
      <w:pPr>
        <w:ind w:left="1080" w:firstLine="0"/>
      </w:pPr>
    </w:lvl>
    <w:lvl w:ilvl="2" w:tplc="B008B20E">
      <w:start w:val="1"/>
      <w:numFmt w:val="lowerRoman"/>
      <w:lvlText w:val="%3."/>
      <w:lvlJc w:val="left"/>
      <w:pPr>
        <w:ind w:left="1980" w:firstLine="0"/>
      </w:pPr>
    </w:lvl>
    <w:lvl w:ilvl="3" w:tplc="487AD158">
      <w:start w:val="1"/>
      <w:numFmt w:val="decimal"/>
      <w:lvlText w:val="%4."/>
      <w:lvlJc w:val="left"/>
      <w:pPr>
        <w:ind w:left="2520" w:firstLine="0"/>
      </w:pPr>
    </w:lvl>
    <w:lvl w:ilvl="4" w:tplc="B48E3BF2">
      <w:start w:val="1"/>
      <w:numFmt w:val="lowerLetter"/>
      <w:lvlText w:val="%5."/>
      <w:lvlJc w:val="left"/>
      <w:pPr>
        <w:ind w:left="3240" w:firstLine="0"/>
      </w:pPr>
    </w:lvl>
    <w:lvl w:ilvl="5" w:tplc="3E64D69A">
      <w:start w:val="1"/>
      <w:numFmt w:val="lowerRoman"/>
      <w:lvlText w:val="%6."/>
      <w:lvlJc w:val="left"/>
      <w:pPr>
        <w:ind w:left="4140" w:firstLine="0"/>
      </w:pPr>
    </w:lvl>
    <w:lvl w:ilvl="6" w:tplc="7BACFF6A">
      <w:start w:val="1"/>
      <w:numFmt w:val="decimal"/>
      <w:lvlText w:val="%7."/>
      <w:lvlJc w:val="left"/>
      <w:pPr>
        <w:ind w:left="4680" w:firstLine="0"/>
      </w:pPr>
    </w:lvl>
    <w:lvl w:ilvl="7" w:tplc="54C8EB52">
      <w:start w:val="1"/>
      <w:numFmt w:val="lowerLetter"/>
      <w:lvlText w:val="%8."/>
      <w:lvlJc w:val="left"/>
      <w:pPr>
        <w:ind w:left="5400" w:firstLine="0"/>
      </w:pPr>
    </w:lvl>
    <w:lvl w:ilvl="8" w:tplc="59C66850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672D717B"/>
    <w:multiLevelType w:val="hybridMultilevel"/>
    <w:tmpl w:val="8AB2340C"/>
    <w:lvl w:ilvl="0" w:tplc="2968F4A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79EE2492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45FA0C0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DFD47126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264A3D4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B540D8B2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D3FE6EF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9D6CCA6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8F1A73E2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00176A"/>
    <w:rsid w:val="0000176A"/>
    <w:rsid w:val="00025B20"/>
    <w:rsid w:val="00075861"/>
    <w:rsid w:val="0016236C"/>
    <w:rsid w:val="00535D2E"/>
    <w:rsid w:val="00B551B0"/>
    <w:rsid w:val="00D07CDF"/>
    <w:rsid w:val="00D20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2040F"/>
  </w:style>
  <w:style w:type="paragraph" w:styleId="Nagwek1">
    <w:name w:val="heading 1"/>
    <w:basedOn w:val="Normalny"/>
    <w:next w:val="Normalny"/>
    <w:qFormat/>
    <w:rsid w:val="00D2040F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D2040F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D2040F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D2040F"/>
    <w:pPr>
      <w:suppressAutoHyphens/>
    </w:pPr>
    <w:rPr>
      <w:rFonts w:ascii="Times New Roman" w:eastAsia="SimSun" w:hAnsi="Times New Roman" w:cs="Times New Roman"/>
    </w:rPr>
  </w:style>
  <w:style w:type="paragraph" w:customStyle="1" w:styleId="Nagwek10">
    <w:name w:val="Nagłówek1"/>
    <w:basedOn w:val="Normalny"/>
    <w:qFormat/>
    <w:rsid w:val="00D2040F"/>
    <w:pPr>
      <w:tabs>
        <w:tab w:val="center" w:pos="7285"/>
        <w:tab w:val="right" w:pos="14571"/>
      </w:tabs>
    </w:pPr>
  </w:style>
  <w:style w:type="paragraph" w:customStyle="1" w:styleId="Stopka1">
    <w:name w:val="Stopka1"/>
    <w:basedOn w:val="Normalny"/>
    <w:qFormat/>
    <w:rsid w:val="00D2040F"/>
    <w:pPr>
      <w:tabs>
        <w:tab w:val="center" w:pos="7285"/>
        <w:tab w:val="right" w:pos="14571"/>
      </w:tabs>
    </w:pPr>
  </w:style>
  <w:style w:type="paragraph" w:styleId="Tekstdymka">
    <w:name w:val="Balloon Text"/>
    <w:basedOn w:val="Normalny"/>
    <w:qFormat/>
    <w:rsid w:val="00D2040F"/>
    <w:rPr>
      <w:rFonts w:ascii="Segoe UI" w:hAnsi="Segoe UI" w:cs="Segoe UI"/>
      <w:sz w:val="18"/>
      <w:szCs w:val="18"/>
    </w:rPr>
  </w:style>
  <w:style w:type="paragraph" w:customStyle="1" w:styleId="Style37">
    <w:name w:val="Style37"/>
    <w:basedOn w:val="Normalny"/>
    <w:qFormat/>
    <w:rsid w:val="00D2040F"/>
    <w:pPr>
      <w:pBdr>
        <w:top w:val="nil"/>
        <w:left w:val="nil"/>
        <w:bottom w:val="nil"/>
        <w:right w:val="nil"/>
        <w:between w:val="nil"/>
      </w:pBdr>
      <w:spacing w:line="230" w:lineRule="exact"/>
    </w:pPr>
    <w:rPr>
      <w:rFonts w:ascii="Arial" w:eastAsia="Times New Roman" w:hAnsi="Arial" w:cs="Arial"/>
      <w:kern w:val="0"/>
      <w:sz w:val="24"/>
      <w:szCs w:val="24"/>
      <w:lang w:eastAsia="pl-PL"/>
    </w:rPr>
  </w:style>
  <w:style w:type="character" w:customStyle="1" w:styleId="FontStyle111">
    <w:name w:val="Font Style111"/>
    <w:rsid w:val="00D2040F"/>
    <w:rPr>
      <w:rFonts w:ascii="Arial" w:hAnsi="Arial" w:cs="Arial"/>
      <w:color w:val="000000"/>
      <w:sz w:val="18"/>
      <w:szCs w:val="18"/>
    </w:rPr>
  </w:style>
  <w:style w:type="character" w:customStyle="1" w:styleId="Odwoanieprzypisudolnego1">
    <w:name w:val="Odwołanie przypisu dolnego1"/>
    <w:basedOn w:val="Domylnaczcionkaakapitu"/>
    <w:rsid w:val="00D2040F"/>
    <w:rPr>
      <w:vertAlign w:val="superscript"/>
    </w:rPr>
  </w:style>
  <w:style w:type="character" w:customStyle="1" w:styleId="TekstdymkaZnak">
    <w:name w:val="Tekst dymka Znak"/>
    <w:basedOn w:val="Domylnaczcionkaakapitu"/>
    <w:rsid w:val="00D2040F"/>
    <w:rPr>
      <w:rFonts w:ascii="Segoe UI" w:hAnsi="Segoe UI" w:cs="Segoe UI"/>
      <w:sz w:val="18"/>
      <w:szCs w:val="18"/>
    </w:rPr>
  </w:style>
  <w:style w:type="table" w:customStyle="1" w:styleId="Zwykatabela">
    <w:name w:val="Zwykła tabela"/>
    <w:uiPriority w:val="99"/>
    <w:semiHidden/>
    <w:unhideWhenUsed/>
    <w:rsid w:val="00D2040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0">
    <w:name w:val="Zwykła tabela"/>
    <w:rsid w:val="00D2040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0"/>
    <w:rsid w:val="00D2040F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535D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35D2E"/>
  </w:style>
  <w:style w:type="paragraph" w:styleId="Stopka">
    <w:name w:val="footer"/>
    <w:basedOn w:val="Normalny"/>
    <w:link w:val="StopkaZnak"/>
    <w:uiPriority w:val="99"/>
    <w:rsid w:val="00535D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35D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</Words>
  <Characters>638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30</cp:revision>
  <cp:lastPrinted>2021-08-27T12:10:00Z</cp:lastPrinted>
  <dcterms:created xsi:type="dcterms:W3CDTF">2020-12-06T10:25:00Z</dcterms:created>
  <dcterms:modified xsi:type="dcterms:W3CDTF">2021-08-27T12:11:00Z</dcterms:modified>
</cp:coreProperties>
</file>