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431" w:rsidRDefault="001B7431">
      <w:pPr>
        <w:suppressAutoHyphens/>
        <w:rPr>
          <w:rFonts w:ascii="Times New Roman" w:eastAsia="Calibri" w:hAnsi="Times New Roman" w:cs="Times New Roman"/>
          <w:b/>
          <w:color w:val="000000"/>
          <w:sz w:val="22"/>
          <w:szCs w:val="22"/>
          <w:u w:val="single"/>
        </w:rPr>
      </w:pPr>
    </w:p>
    <w:p w:rsidR="00FC3DE6" w:rsidRDefault="008A43D7" w:rsidP="008A43D7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>Ilość odbytych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przez wskazane w wykazie osoby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studiów podyplomowych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, kursów,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szkoleń 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>bądź innych</w:t>
      </w:r>
      <w:r w:rsidR="00FC3DE6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form podnoszenia kwalifikacji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</w:p>
    <w:p w:rsidR="008A43D7" w:rsidRDefault="008A43D7" w:rsidP="008A43D7">
      <w:pPr>
        <w:suppressAutoHyphens/>
        <w:jc w:val="center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>związanych z obszarami tematycznymi usług stanowiących przedmiot zamówienia odpowiednio dla dane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j c</w:t>
      </w:r>
      <w:r w:rsidRPr="00361219">
        <w:rPr>
          <w:rFonts w:ascii="Times New Roman" w:eastAsia="Times New Roman" w:hAnsi="Times New Roman" w:cs="Times New Roman"/>
          <w:b/>
          <w:bCs/>
          <w:sz w:val="22"/>
          <w:szCs w:val="22"/>
        </w:rPr>
        <w:t>zęści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>, na któr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ą</w:t>
      </w:r>
      <w:r w:rsidRPr="00640F40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składana jest oferta</w:t>
      </w:r>
    </w:p>
    <w:p w:rsidR="008A43D7" w:rsidRDefault="008A43D7" w:rsidP="008A43D7">
      <w:pPr>
        <w:suppressAutoHyphens/>
        <w:jc w:val="center"/>
        <w:rPr>
          <w:rFonts w:ascii="Times New Roman" w:eastAsia="Calibri" w:hAnsi="Times New Roman" w:cs="Times New Roman"/>
          <w:b/>
          <w:color w:val="000000"/>
          <w:sz w:val="22"/>
          <w:szCs w:val="22"/>
          <w:u w:val="single"/>
        </w:rPr>
      </w:pP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2"/>
          <w:szCs w:val="22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2"/>
          <w:szCs w:val="22"/>
          <w:u w:val="single"/>
        </w:rPr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2"/>
          <w:szCs w:val="22"/>
          <w:u w:val="single"/>
        </w:rPr>
        <w:t xml:space="preserve"> nr 1 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Partner  - MOPS w Bydgoszczy</w:t>
      </w:r>
    </w:p>
    <w:tbl>
      <w:tblPr>
        <w:tblStyle w:val="Siatkatabeli"/>
        <w:tblW w:w="14743" w:type="dxa"/>
        <w:tblLook w:val="04A0"/>
      </w:tblPr>
      <w:tblGrid>
        <w:gridCol w:w="569"/>
        <w:gridCol w:w="5953"/>
        <w:gridCol w:w="3969"/>
        <w:gridCol w:w="4252"/>
      </w:tblGrid>
      <w:tr w:rsidR="008F74EC" w:rsidRPr="002D75C2" w:rsidTr="0055703E">
        <w:tc>
          <w:tcPr>
            <w:tcW w:w="569" w:type="dxa"/>
            <w:vAlign w:val="center"/>
          </w:tcPr>
          <w:p w:rsidR="008F74EC" w:rsidRPr="002D75C2" w:rsidRDefault="00276332" w:rsidP="0055703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8F74EC" w:rsidRPr="002D75C2" w:rsidRDefault="00276332" w:rsidP="0055703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8F74EC" w:rsidRPr="002D75C2" w:rsidRDefault="00276332" w:rsidP="0055703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8F74EC" w:rsidRPr="002D75C2" w:rsidRDefault="00276332" w:rsidP="0055703E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 w:rsidR="0055703E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</w:t>
            </w:r>
            <w:r w:rsidR="00742D5A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rodzinne pedagogiczne </w:t>
            </w:r>
            <w:r w:rsidR="00B159E7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>- 60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Specjalistyczne poradnictwo rodzinne psychologiczne - 50 godzin zegarowych w 2022 r. oraz 120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logopedyczne </w:t>
            </w:r>
            <w:r w:rsidR="00E72EA2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 xml:space="preserve">- 100 godzin zegarowych w 2023 r. 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Terapia rodzinna - 90 godzin zegarowych w 2022 r. oraz 240 godzin zegarowych w 2023 r. 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Superwizja rodzin - 30 godzin zegarowych w 2023 r. 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 w:rsidP="008A43D7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Grupy wsparcia dla rodzin zastępczych i naturalnych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liczba spotkań w 2023 r. - 8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Warsztaty dla rodziców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 </w:t>
            </w:r>
            <w:r w:rsidR="00B159E7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>- liczba warsztatów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 w:rsidP="00665079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: w 2023 r. - </w:t>
            </w:r>
            <w:r w:rsidR="00665079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liczba warsztatów w 2023 r. - 4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- liczba cykli - 2 cykle w roku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2022 r. </w:t>
            </w:r>
            <w:r w:rsidR="00B159E7" w:rsidRPr="002D75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- 5 oraz liczba warsztatów w 2023 r. - 6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Grupy wsparcia dla usamodzielnianych wychowanków pieczy zastę</w:t>
            </w:r>
            <w:r w:rsidRPr="002D75C2">
              <w:rPr>
                <w:rFonts w:ascii="Times New Roman" w:eastAsia="Times New Roman" w:hAnsi="Times New Roman" w:cs="Times New Roman"/>
              </w:rPr>
              <w:t>p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czej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liczba spotkań w 2022 r. - 5 oraz liczba spotkań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2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MOPR Toruń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B31AE4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Specjalistyczne poradnictwo rodzinne pedagogiczne - 120 godzin zeg</w:t>
            </w:r>
            <w:r w:rsidRPr="002D75C2">
              <w:rPr>
                <w:rFonts w:ascii="Times New Roman" w:eastAsia="Times New Roman" w:hAnsi="Times New Roman" w:cs="Times New Roman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</w:rPr>
              <w:t>rowych w 2022 r.  i 240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Specjalistyczne poradnictwo rodzinne psychologiczne - 620 godzin zegarowych w 2022 r. oraz 600 godzin zegarowych w 2023 r.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logopedyczne - 200 godzin zegarowych </w:t>
            </w:r>
            <w:r w:rsidR="00E72EA2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>w 2022 r. i 360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Mediacje rodzinne - 25 godzin zegarowych mediacji w 2022 r. oraz 200 godzin mediacji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Terapia rodzinna - 210 godzin zegarowych w 2022 r. oraz 210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25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tabs>
                <w:tab w:val="left" w:pos="5102"/>
              </w:tabs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Superwizja rodzin - 16 godzin zegarowych w 2023 r. 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Grupy wsparcia dla rodzin zastępczych i naturalnych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 - liczba spotkań w 2023 r. - 30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Warsztaty dla rodziców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 - liczba warsztatów w 2023 r. - 20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Zajęcia animacyjne dla dzieci rodziców uczestniczących w warsztatach /będą realizowane tylko dla wersji 1/ - liczba zajęć animacyjnych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: w 2023 r. - 20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 w:rsidP="00E72EA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</w:t>
            </w:r>
            <w:r w:rsidR="00E72EA2"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br/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</w:rPr>
              <w:t>- liczba warsztatów w 2023 r. - 20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- liczba cykli - 3 cykle w roku 2022 r. oraz 4 cykle w 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- 10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Grupy wsparcia dla usamodzielnianych wychowanków pieczy zastę</w:t>
            </w:r>
            <w:r w:rsidRPr="002D75C2">
              <w:rPr>
                <w:rFonts w:ascii="Times New Roman" w:eastAsia="Times New Roman" w:hAnsi="Times New Roman" w:cs="Times New Roman"/>
              </w:rPr>
              <w:t>p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czej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 liczba spotkań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3: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MOPR Włocławek</w:t>
      </w:r>
    </w:p>
    <w:tbl>
      <w:tblPr>
        <w:tblStyle w:val="Siatkatabeli"/>
        <w:tblW w:w="14743" w:type="dxa"/>
        <w:tblLook w:val="04A0"/>
      </w:tblPr>
      <w:tblGrid>
        <w:gridCol w:w="569"/>
        <w:gridCol w:w="5953"/>
        <w:gridCol w:w="3969"/>
        <w:gridCol w:w="4252"/>
      </w:tblGrid>
      <w:tr w:rsidR="009034E7" w:rsidRPr="002D75C2" w:rsidTr="007C5269">
        <w:tc>
          <w:tcPr>
            <w:tcW w:w="5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rPr>
          <w:trHeight w:val="340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- 30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340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psychologiczne  - 60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Mediacje rodzinne - 20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- 25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dla rodzin zastępczych i naturalnych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 - liczba spotkań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tów w 2023 r. - 6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ba zajęć anima</w:t>
            </w:r>
            <w:r w:rsidR="00CD2A9D"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cyjnych w 2023 r. - 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6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2022 r. - 5 oraz liczba warsztatów w 2023 r. - 10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9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2022 r. - 5 oraz 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C3DE6" w:rsidRDefault="00FC3DE6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FC3DE6" w:rsidRPr="002D75C2" w:rsidRDefault="00FC3DE6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 w:rsidP="00FC3DE6">
      <w:pPr>
        <w:suppressAutoHyphens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4: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Aleksandrów Kujawski</w:t>
      </w:r>
    </w:p>
    <w:tbl>
      <w:tblPr>
        <w:tblStyle w:val="Siatkatabeli"/>
        <w:tblW w:w="14740" w:type="dxa"/>
        <w:tblLook w:val="04A0"/>
      </w:tblPr>
      <w:tblGrid>
        <w:gridCol w:w="567"/>
        <w:gridCol w:w="5952"/>
        <w:gridCol w:w="3969"/>
        <w:gridCol w:w="4252"/>
      </w:tblGrid>
      <w:tr w:rsidR="009034E7" w:rsidRPr="002D75C2" w:rsidTr="001A440D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2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rodzinne - pedagogiczne  </w:t>
            </w:r>
            <w:r w:rsidR="006029BB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 xml:space="preserve">- 80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rodzinne - psychologiczne  </w:t>
            </w:r>
            <w:r w:rsidR="006029BB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>- 300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2" w:type="dxa"/>
          </w:tcPr>
          <w:p w:rsidR="008F74EC" w:rsidRPr="002D75C2" w:rsidRDefault="00276332" w:rsidP="006029BB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Specjalistyczne poradnictwo logopedyczne </w:t>
            </w:r>
            <w:r w:rsidR="006029BB" w:rsidRPr="002D75C2">
              <w:rPr>
                <w:rFonts w:ascii="Times New Roman" w:eastAsia="Times New Roman" w:hAnsi="Times New Roman" w:cs="Times New Roman"/>
              </w:rPr>
              <w:br/>
            </w:r>
            <w:r w:rsidRPr="002D75C2">
              <w:rPr>
                <w:rFonts w:ascii="Times New Roman" w:eastAsia="Times New Roman" w:hAnsi="Times New Roman" w:cs="Times New Roman"/>
              </w:rPr>
              <w:t>- 50 godzin zegarowych poradnictwa w 2022 r. oraz 120 godzin zeg</w:t>
            </w:r>
            <w:r w:rsidRPr="002D75C2">
              <w:rPr>
                <w:rFonts w:ascii="Times New Roman" w:eastAsia="Times New Roman" w:hAnsi="Times New Roman" w:cs="Times New Roman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rowych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– liczba spotkań w 2023 r. -6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tów w 2023 r. - 1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ba zajęć animacyjnych w 2023 r. - 1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liczba warsztatów w 2023 r. - 2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2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D75C2">
              <w:rPr>
                <w:rFonts w:ascii="Times New Roman" w:eastAsia="Times New Roman" w:hAnsi="Times New Roman" w:cs="Times New Roman"/>
              </w:rPr>
              <w:t>Grupy wsparcia dla usamodzielnianych wychowanków pieczy zastę</w:t>
            </w:r>
            <w:r w:rsidRPr="002D75C2">
              <w:rPr>
                <w:rFonts w:ascii="Times New Roman" w:eastAsia="Times New Roman" w:hAnsi="Times New Roman" w:cs="Times New Roman"/>
              </w:rPr>
              <w:t>p</w:t>
            </w:r>
            <w:r w:rsidRPr="002D75C2">
              <w:rPr>
                <w:rFonts w:ascii="Times New Roman" w:eastAsia="Times New Roman" w:hAnsi="Times New Roman" w:cs="Times New Roman"/>
              </w:rPr>
              <w:t>czej</w:t>
            </w:r>
            <w:r w:rsidRPr="002D75C2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</w:rPr>
              <w:t>- 2 spotkania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5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Brodnica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B75BCF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pedagogiczne  </w:t>
            </w:r>
            <w:r w:rsidR="00E1794E" w:rsidRPr="002D75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- 70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psychologiczne  </w:t>
            </w:r>
            <w:r w:rsidR="00E1794E" w:rsidRPr="002D75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- 70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</w:t>
            </w:r>
            <w:r w:rsidR="00E1794E" w:rsidRPr="002D75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- 40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40 godzin zegarowych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tów w 2023 r. - 1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- 1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- 2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 w:rsidP="002D75C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- 1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6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</w:t>
      </w:r>
      <w:r w:rsidR="00032755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- PCPR Bydgoszcz</w:t>
      </w: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D21008">
        <w:trPr>
          <w:trHeight w:val="454"/>
        </w:trPr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 w:rsidP="00032755">
            <w:pPr>
              <w:widowControl/>
              <w:tabs>
                <w:tab w:val="left" w:pos="5159"/>
                <w:tab w:val="left" w:pos="5839"/>
              </w:tabs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pedagogiczne  </w:t>
            </w:r>
            <w:r w:rsidR="002D75C2" w:rsidRPr="002D75C2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- 30</w:t>
            </w:r>
            <w:r w:rsidR="002D75C2"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godzin zegarowych poradnictwa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D75C2" w:rsidP="002D75C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</w:t>
            </w:r>
            <w:r w:rsidR="00276332"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45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- 4 godziny zegarowe w 2023 r.  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- 7 spotkań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ba zajęć animacyjnych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- 3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- 5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7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Chełmno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805A36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- 50 godzin zegarowych poradnictwa  w 2022 r. oraz 120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- 170 godzin zegarowych poradnictwa  w 2022 r. oraz 300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3. 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 - 80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65 godzin zegarowych   w 2022 r. oraz 90 godzin zegarowych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Superwizja rodzin -30 godzin zegarowych   w 2022 r. oraz 44 godzin zegarowych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2022 r. - 2 oraz liczba warsztatów w 2023 r. - 6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ba zajęć animacyjnych w 2022 r. - 2 oraz liczba zajęć animacyjnych w 2023 r. - 6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2022 r. - 3 oraz liczba warsztatów w 2023 r. - 5.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8: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Golub Dobrzyń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72388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- 150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tatów w 2023 r. - 1 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43DCD" w:rsidRPr="002D75C2" w:rsidRDefault="00E43DCD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43DCD" w:rsidRPr="002D75C2" w:rsidRDefault="00E43DCD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43DCD" w:rsidRPr="002D75C2" w:rsidRDefault="00E43DCD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9: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Grudziądz</w:t>
      </w:r>
    </w:p>
    <w:tbl>
      <w:tblPr>
        <w:tblStyle w:val="Siatkatabeli"/>
        <w:tblW w:w="14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CB3EF7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 w:rsidP="00AE095E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- 140 godzin zegarowych poradnictwa w 2022 r. oraz 200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- 120 godzin zegarowych poradnictwa  w 2022 r. oraz 200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- 30 godzin zegarowych w 2022 r. oraz 85 godzin zegarowych w 2023 r.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 33 godziny zegarowe   w 2022 r. oraz 60 godzin zegarowych  w 2023 r.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tów w 2023 r. - 6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ba zajęć animacyjnych w 2023 r. - 6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- 6 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- 3 (1 cykl)</w:t>
            </w:r>
          </w:p>
        </w:tc>
        <w:tc>
          <w:tcPr>
            <w:tcW w:w="396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2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74EC" w:rsidRPr="002D75C2" w:rsidRDefault="008F74E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10.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Inowrocław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DF45F2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pedagogiczne  - 60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psychologiczne  - 200 godzin zegarowych poradnictwa  w 2023 r. </w:t>
            </w:r>
            <w:r w:rsidRPr="002D75C2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- 100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- 16 spotkań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rPr>
          <w:trHeight w:val="528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tatów w 2023 r. - 8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- 5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A572E9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- 1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AE095E" w:rsidRPr="002D75C2" w:rsidRDefault="00AE095E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11: 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Lipno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B177B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- 50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- 50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 - 50 godzin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 10 godzin zegarowych 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- 1 cykl w 2023 r..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</w:t>
            </w:r>
            <w:r w:rsidR="00CD2A9D" w:rsidRPr="002D75C2">
              <w:rPr>
                <w:rFonts w:ascii="Times New Roman" w:eastAsia="Times New Roman" w:hAnsi="Times New Roman" w:cs="Times New Roman"/>
                <w:color w:val="000000"/>
              </w:rPr>
              <w:t>ba warsztatów w 2023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12: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Mogilno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AC5F5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 w:rsidP="00293E13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- 25 godzin zegarowych poradnictwa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- 160 godzin zegarowych poradnictwa  w 2023 r.</w:t>
            </w:r>
            <w:r w:rsidRPr="002D75C2">
              <w:rPr>
                <w:rFonts w:ascii="Times New Roman" w:eastAsia="Calibri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 - 34 godziny zegarowe w 2022 r. oraz 40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Superwizja rodzin - 20 godzin zegarowych w 2022 r. oraz 30 godzin zegarowych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 w:rsidP="00293E13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- 3 spotkania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500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tatów w 2023 r. - 4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2022 r. - 2 oraz liczba warsztatów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- 2 cykle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13: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Nakło nad Notecią</w:t>
      </w:r>
    </w:p>
    <w:tbl>
      <w:tblPr>
        <w:tblStyle w:val="Siatkatabeli"/>
        <w:tblW w:w="14871" w:type="dxa"/>
        <w:tblLook w:val="04A0"/>
      </w:tblPr>
      <w:tblGrid>
        <w:gridCol w:w="567"/>
        <w:gridCol w:w="5953"/>
        <w:gridCol w:w="4099"/>
        <w:gridCol w:w="4252"/>
      </w:tblGrid>
      <w:tr w:rsidR="009034E7" w:rsidRPr="002D75C2" w:rsidTr="008E0A5E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409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- 150 godzin zegarowych poradnictwa  w 2023 r.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- 150 godzin zegarowych poradnictwa  w 2023 r.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 - 50 godzin zegarowych poradnictwa w 2023 r.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Mediacje rodzinne - 20 godzin zegarowych w 2023 r. 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100 godzin zegarowych   w 2023 r.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Superwizja - 20 godzin zegarowych w 2023 r.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- 8 spotkań w 2023 r. 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2023 r. - 2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ba zajęć animacyjnych w 2023 r. - 2 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- 2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11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- 1 cykl w 2023 r.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 liczba warsztatów w 2023 r. - 1</w:t>
            </w:r>
          </w:p>
        </w:tc>
        <w:tc>
          <w:tcPr>
            <w:tcW w:w="409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14: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Radziejów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67712F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- 75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- 75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- 75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27 godzin zegarowych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tatów w 2023 r. - 3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- 3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- 4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- 1 cykl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</w:rPr>
              <w:t xml:space="preserve"> -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15: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Partner  - PCPR Rypin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F34A2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- 40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 w:rsidP="00AE095E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- 80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Mediacje rodzinne - 30 godzin zegarowych   w 2023 r.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-6 godzin zegarowych   w 2023 r.  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2 spotkania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- 4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16: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Sępólno Krajeńskie z siedzibą w Więcborku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BD3E96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 w:rsidP="00954659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pedagogiczne - 100 godzin zegarowych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 w:rsidP="0095465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psychologiczne - 155 godzin zegarowych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 w:rsidP="0095465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- 24 godziny zegarowe 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- 8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- 5 spotkań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2023 r. - 3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ba zajęć animacyjnych w 2023 r. - 3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 w:rsidP="00954659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- 2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17: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Świecie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675EA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pedagogiczne  - 30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14 godzin zegarowych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Superwizja rodzin - 2</w:t>
            </w:r>
            <w:r w:rsidR="00AE095E" w:rsidRPr="002D75C2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tatów w 2022 r. - 2 oraz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2022 r. - 2 oraz liczba zajęć animacy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j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nych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F3107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- 2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AE095E" w:rsidRPr="002D75C2" w:rsidRDefault="00AE095E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18: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Toruń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D90FEA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- 960 godzin zegarowych poradnictwa  w 2022 r. oraz 800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- 800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3. 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 - 480 godzin zegarowych poradnictwa w 2022 r. oraz 800 godzin zegarowych poradnictwa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Mediacje rodzinne - 40  godzin zegarowych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 455 godzin zegarowych   w 2022 r. oraz 480 godzin zegarowych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- 4 spotkania  w 2023 r.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2023 r. - 18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- 18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2022 r. - 4 oraz liczba warsztatów w 2023 r. - 8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- 4 cykle w 2022 r. oraz 8 cykli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- 4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5761D0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Grupy wsparcia dla usamodzielnianych wychowanków pieczy zastę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czej - 8 spotkań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72EA2" w:rsidRPr="002D75C2" w:rsidRDefault="00E72EA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19: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Tuchola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7B697C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- 100 godzin zegarowych poradnictwa  w 2022 r. oraz 200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- 600 godzin zegarowych poradnictwa  w 2022 r. oraz 800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- 200 godzin zegarowych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Mediacje rodzinne - 15 godzin zegarowych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Terapia rodzinna -  120 godzin zegarowych 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-75 godzin zegarowych 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- 24 spotkania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tów w 2023 r. - 6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- 6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10.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- 6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- 2 cykle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osób przebywających i opuszczających pieczę zastępczą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 liczba warsztatów w 2023 r. - 5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3542DB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Grupy wsparcia dla usamodzielnianych wychowanków pieczy zastę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czej - 4 spotkania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1C4862" w:rsidRPr="002D75C2" w:rsidRDefault="001C486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20: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Wąbrzeźno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E04EAB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- 119 godzin zegarowych poradnictwa  w 2022 r. oraz 100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rodzinne - psychologiczne  - 300 godzin zegarowych poradnictwa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- 43 godziny zegarowe poradnictwa w 2022 r. oraz  25 godzin zegarowych poradnictwa w 2023 r. 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60 godzin zegarowych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Superwizja rodzin -24 godziny zegarowe 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- 10 spotkań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</w:t>
            </w:r>
            <w:r w:rsidR="00965269" w:rsidRPr="002D75C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18</w:t>
            </w:r>
            <w:r w:rsidR="00965269"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„Moje emocje”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- liczba cykli - 4 cykle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965269" w:rsidRPr="002D75C2" w:rsidRDefault="00965269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965269" w:rsidRPr="002D75C2" w:rsidRDefault="00965269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965269" w:rsidRPr="002D75C2" w:rsidRDefault="00965269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C4862" w:rsidRPr="002D75C2" w:rsidRDefault="001C4862">
      <w:pP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21: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Włocławek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1E475A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- 24 godziny zegarowe poradnictwa  w 2022 r. oraz 65 godzin zegarowych pora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d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- 48 godzin zegarowych poradnictwa  w 2022 r. oraz 135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logopedyczne - 100 godzin zegarowych poradnictwa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20 godzin zegarowych   w 2022 r. oraz 55 godzin zegarowych  w 2023 r.</w:t>
            </w:r>
            <w:r w:rsidRPr="002D75C2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- 10  godzin zegarowych  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tatów w 2023 r. - 2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872881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ind w:left="66"/>
              <w:jc w:val="both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Zajęcia animacyjne dla dzieci rodziców uczestniczących w warszt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liczba zajęć animacyjnych w 2023 r. - 2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8F74EC" w:rsidRPr="002D75C2" w:rsidRDefault="008F74EC">
      <w:pPr>
        <w:suppressAutoHyphens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85DEA" w:rsidRPr="002D75C2" w:rsidRDefault="00185DEA">
      <w:pPr>
        <w:suppressAutoHyphens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1C4862" w:rsidRPr="002D75C2" w:rsidRDefault="001C4862">
      <w:pPr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color w:val="000000"/>
          <w:sz w:val="24"/>
          <w:szCs w:val="24"/>
        </w:rPr>
        <w:br w:type="page"/>
      </w:r>
    </w:p>
    <w:p w:rsidR="008F74EC" w:rsidRPr="002D75C2" w:rsidRDefault="00775D0F">
      <w:pPr>
        <w:suppressAutoHyphens/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lastRenderedPageBreak/>
        <w:t>Część</w:t>
      </w:r>
      <w:r w:rsidR="00276332" w:rsidRPr="002D75C2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 nr 22:</w:t>
      </w:r>
    </w:p>
    <w:p w:rsidR="008F74EC" w:rsidRPr="002D75C2" w:rsidRDefault="00276332">
      <w:pPr>
        <w:suppressAutoHyphens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D75C2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Partner  - PCPR </w:t>
      </w:r>
      <w:r w:rsidRPr="002D75C2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Żnin</w:t>
      </w:r>
    </w:p>
    <w:tbl>
      <w:tblPr>
        <w:tblStyle w:val="Siatkatabeli"/>
        <w:tblW w:w="14741" w:type="dxa"/>
        <w:tblLook w:val="04A0"/>
      </w:tblPr>
      <w:tblGrid>
        <w:gridCol w:w="567"/>
        <w:gridCol w:w="5953"/>
        <w:gridCol w:w="3969"/>
        <w:gridCol w:w="4252"/>
      </w:tblGrid>
      <w:tr w:rsidR="009034E7" w:rsidRPr="002D75C2" w:rsidTr="003779A1">
        <w:tc>
          <w:tcPr>
            <w:tcW w:w="567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5953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Przedmiot zamówienia</w:t>
            </w:r>
            <w:bookmarkStart w:id="0" w:name="_GoBack"/>
            <w:bookmarkEnd w:id="0"/>
          </w:p>
        </w:tc>
        <w:tc>
          <w:tcPr>
            <w:tcW w:w="3969" w:type="dxa"/>
            <w:vAlign w:val="center"/>
          </w:tcPr>
          <w:p w:rsidR="009034E7" w:rsidRPr="002D75C2" w:rsidRDefault="009034E7" w:rsidP="00C64B9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Imię i nazwisko</w:t>
            </w:r>
          </w:p>
        </w:tc>
        <w:tc>
          <w:tcPr>
            <w:tcW w:w="4252" w:type="dxa"/>
            <w:vAlign w:val="center"/>
          </w:tcPr>
          <w:p w:rsidR="009034E7" w:rsidRPr="002D75C2" w:rsidRDefault="009034E7" w:rsidP="00742D5A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Opis kwalifikacji, zgodnie z wymaganiami zawartymi w Rozdziale XVI ust.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</w:rPr>
              <w:t>3 pkt 2</w:t>
            </w:r>
            <w:r w:rsidRPr="002D75C2">
              <w:rPr>
                <w:rFonts w:ascii="Times New Roman" w:eastAsia="Calibri" w:hAnsi="Times New Roman" w:cs="Times New Roman"/>
                <w:b/>
                <w:bCs/>
                <w:color w:val="000000"/>
              </w:rPr>
              <w:t xml:space="preserve"> SWZ</w:t>
            </w: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1.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pedagogiczne  - 140 godzin zegarowych poradnictwa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2.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Specjalistyczne poradnictwo rodzinne - psychologiczne  - 50 godzin zegarowych poradnictwa  w 2022 r. oraz 140 godzin zegarowych p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o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radnictwa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3.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Specjalistyczne poradnictwo logopedyczne - 50 godzin zegarowych poradnictwa w 2022 r. oraz  70  godzin poradnictwa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4.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Terapia rodzinna -  50 godzin zegarowych   w 2022 r. oraz 100 godzin zegarowych  w 2023 r.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5.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Superwizja rodzin - 10 godzin zegarowych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6.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Grupy wsparcia dla rodzin zastępczych i naturalnych  wraz z usługą </w:t>
            </w:r>
            <w:r w:rsidR="007E52DC">
              <w:rPr>
                <w:rFonts w:ascii="Times New Roman" w:eastAsia="Times New Roman" w:hAnsi="Times New Roman" w:cs="Times New Roman"/>
                <w:color w:val="000000"/>
              </w:rPr>
              <w:t>cateringową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- 9 spotkań w 2023 r. 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rPr>
          <w:trHeight w:val="454"/>
        </w:trPr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7.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Warsztaty dla rodziców 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wraz z usługą </w:t>
            </w:r>
            <w:r w:rsidR="00B444DC">
              <w:rPr>
                <w:rFonts w:ascii="Times New Roman" w:eastAsia="Times New Roman" w:hAnsi="Times New Roman" w:cs="Times New Roman"/>
                <w:sz w:val="22"/>
                <w:szCs w:val="22"/>
              </w:rPr>
              <w:t>cateringow</w:t>
            </w:r>
            <w:r w:rsidR="00B444DC" w:rsidRPr="00640F40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ą 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- liczba warszt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>tów w 2023 r. - 3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8.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Zajęcia animacyjne dla dzieci rodziców uczestniczących w warsztatach /będą realizowane tylko dla wersji 1/wraz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 - lic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z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ba zajęć animacyjnych w 2023 r. - 3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  <w:tr w:rsidR="008F74EC" w:rsidRPr="002D75C2" w:rsidTr="00410223">
        <w:tc>
          <w:tcPr>
            <w:tcW w:w="567" w:type="dxa"/>
          </w:tcPr>
          <w:p w:rsidR="008F74EC" w:rsidRPr="002D75C2" w:rsidRDefault="00276332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2D75C2">
              <w:rPr>
                <w:rFonts w:ascii="Times New Roman" w:eastAsia="Calibri" w:hAnsi="Times New Roman" w:cs="Times New Roman"/>
                <w:color w:val="000000"/>
              </w:rPr>
              <w:t>9.</w:t>
            </w:r>
          </w:p>
        </w:tc>
        <w:tc>
          <w:tcPr>
            <w:tcW w:w="5953" w:type="dxa"/>
          </w:tcPr>
          <w:p w:rsidR="008F74EC" w:rsidRPr="002D75C2" w:rsidRDefault="00276332">
            <w:pPr>
              <w:widowControl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Warsztaty dla dzieci i młodzieży, w tym socjoterapeutyczne wraz z usługą </w:t>
            </w:r>
            <w:r w:rsidR="007E52DC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>cateringową</w:t>
            </w:r>
            <w:r w:rsidRPr="002D75C2">
              <w:rPr>
                <w:rStyle w:val="FontStyle111"/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D75C2">
              <w:rPr>
                <w:rFonts w:ascii="Times New Roman" w:eastAsia="Times New Roman" w:hAnsi="Times New Roman" w:cs="Times New Roman"/>
                <w:color w:val="000000"/>
              </w:rPr>
              <w:t xml:space="preserve"> - liczba warsztatów w 2023 r. - 3</w:t>
            </w:r>
          </w:p>
        </w:tc>
        <w:tc>
          <w:tcPr>
            <w:tcW w:w="3969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</w:tcPr>
          <w:p w:rsidR="008F74EC" w:rsidRPr="002D75C2" w:rsidRDefault="008F74EC">
            <w:pPr>
              <w:rPr>
                <w:rFonts w:ascii="Times New Roman" w:hAnsi="Times New Roman" w:cs="Times New Roman"/>
              </w:rPr>
            </w:pPr>
          </w:p>
        </w:tc>
      </w:tr>
    </w:tbl>
    <w:p w:rsidR="008F74EC" w:rsidRPr="002D75C2" w:rsidRDefault="008F74EC">
      <w:pPr>
        <w:suppressAutoHyphens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8F74EC" w:rsidRPr="002D75C2" w:rsidSect="00E92B20">
      <w:headerReference w:type="default" r:id="rId7"/>
      <w:footerReference w:type="default" r:id="rId8"/>
      <w:headerReference w:type="first" r:id="rId9"/>
      <w:endnotePr>
        <w:numFmt w:val="decimal"/>
      </w:endnotePr>
      <w:type w:val="continuous"/>
      <w:pgSz w:w="16839" w:h="11907" w:orient="landscape"/>
      <w:pgMar w:top="1134" w:right="1134" w:bottom="1134" w:left="1134" w:header="426" w:footer="18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EF6" w:rsidRDefault="00400EF6">
      <w:r>
        <w:separator/>
      </w:r>
    </w:p>
  </w:endnote>
  <w:endnote w:type="continuationSeparator" w:id="0">
    <w:p w:rsidR="00400EF6" w:rsidRDefault="00400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-734548547"/>
      <w:docPartObj>
        <w:docPartGallery w:val="Page Numbers (Bottom of Page)"/>
        <w:docPartUnique/>
      </w:docPartObj>
    </w:sdtPr>
    <w:sdtEndPr>
      <w:rPr>
        <w:rFonts w:ascii="Basic Roman" w:hAnsi="Basic Roman" w:cs="Basic Roman"/>
        <w:sz w:val="20"/>
        <w:szCs w:val="20"/>
      </w:rPr>
    </w:sdtEndPr>
    <w:sdtContent>
      <w:p w:rsidR="00E92B20" w:rsidRPr="00E92B20" w:rsidRDefault="00C50ED7" w:rsidP="00E92B20">
        <w:pPr>
          <w:pStyle w:val="Stopka"/>
          <w:tabs>
            <w:tab w:val="clear" w:pos="14571"/>
          </w:tabs>
          <w:ind w:right="-313"/>
          <w:jc w:val="right"/>
          <w:rPr>
            <w:rFonts w:ascii="Times New Roman" w:hAnsi="Times New Roman" w:cs="Times New Roman"/>
            <w:sz w:val="22"/>
            <w:szCs w:val="22"/>
          </w:rPr>
        </w:pPr>
        <w:r w:rsidRPr="00E92B20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A43D7" w:rsidRPr="00E92B20">
          <w:rPr>
            <w:rFonts w:ascii="Times New Roman" w:hAnsi="Times New Roman" w:cs="Times New Roman"/>
            <w:sz w:val="22"/>
            <w:szCs w:val="22"/>
          </w:rPr>
          <w:instrText>PAGE   \* MERGEFORMAT</w:instrText>
        </w:r>
        <w:r w:rsidRPr="00E92B20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42D5A">
          <w:rPr>
            <w:rFonts w:ascii="Times New Roman" w:hAnsi="Times New Roman" w:cs="Times New Roman"/>
            <w:noProof/>
            <w:sz w:val="22"/>
            <w:szCs w:val="22"/>
          </w:rPr>
          <w:t>21</w:t>
        </w:r>
        <w:r w:rsidRPr="00E92B20">
          <w:rPr>
            <w:rFonts w:ascii="Times New Roman" w:hAnsi="Times New Roman" w:cs="Times New Roman"/>
            <w:sz w:val="22"/>
            <w:szCs w:val="22"/>
          </w:rPr>
          <w:fldChar w:fldCharType="end"/>
        </w:r>
      </w:p>
      <w:p w:rsidR="008A43D7" w:rsidRDefault="00E92B20" w:rsidP="00E92B20">
        <w:pPr>
          <w:pStyle w:val="Stopka"/>
          <w:jc w:val="right"/>
        </w:pPr>
        <w:r w:rsidRPr="00D873DE">
          <w:rPr>
            <w:rFonts w:ascii="Times New Roman" w:eastAsia="Times New Roman" w:hAnsi="Times New Roman" w:cs="Times New Roman"/>
            <w:b/>
            <w:iCs/>
            <w:color w:val="FF0000"/>
            <w:sz w:val="16"/>
            <w:szCs w:val="16"/>
          </w:rPr>
          <w:t>Dokument należy podpisać kwalifi</w:t>
        </w:r>
        <w:r>
          <w:rPr>
            <w:rFonts w:ascii="Times New Roman" w:eastAsia="Times New Roman" w:hAnsi="Times New Roman" w:cs="Times New Roman"/>
            <w:b/>
            <w:iCs/>
            <w:color w:val="FF0000"/>
            <w:sz w:val="16"/>
            <w:szCs w:val="16"/>
          </w:rPr>
          <w:t>kowanym podpisem elektronicznym</w:t>
        </w:r>
      </w:p>
    </w:sdtContent>
  </w:sdt>
  <w:p w:rsidR="00E92B20" w:rsidRDefault="00E92B2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EF6" w:rsidRDefault="00400EF6">
      <w:r>
        <w:separator/>
      </w:r>
    </w:p>
  </w:footnote>
  <w:footnote w:type="continuationSeparator" w:id="0">
    <w:p w:rsidR="00400EF6" w:rsidRDefault="00400E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D84" w:rsidRPr="00FC3DE6" w:rsidRDefault="00680D84" w:rsidP="00680D84">
    <w:pPr>
      <w:pStyle w:val="Nagwek10"/>
      <w:tabs>
        <w:tab w:val="clear" w:pos="14571"/>
      </w:tabs>
      <w:jc w:val="right"/>
      <w:rPr>
        <w:rFonts w:ascii="Times New Roman" w:hAnsi="Times New Roman" w:cs="Times New Roman"/>
        <w:b/>
        <w:bCs/>
        <w:sz w:val="22"/>
        <w:szCs w:val="22"/>
      </w:rPr>
    </w:pPr>
    <w:r w:rsidRPr="00FC3DE6">
      <w:rPr>
        <w:rFonts w:ascii="Times New Roman" w:hAnsi="Times New Roman" w:cs="Times New Roman"/>
        <w:b/>
        <w:bCs/>
        <w:sz w:val="22"/>
        <w:szCs w:val="22"/>
      </w:rPr>
      <w:t>Załącznik nr 10</w:t>
    </w:r>
    <w:r w:rsidR="00AC67DE">
      <w:rPr>
        <w:rFonts w:ascii="Times New Roman" w:hAnsi="Times New Roman" w:cs="Times New Roman"/>
        <w:b/>
        <w:bCs/>
        <w:sz w:val="22"/>
        <w:szCs w:val="22"/>
      </w:rPr>
      <w:t xml:space="preserve"> do SWZ</w:t>
    </w:r>
  </w:p>
  <w:p w:rsidR="00680D84" w:rsidRPr="00FC3DE6" w:rsidRDefault="002517B9" w:rsidP="00680D84">
    <w:pPr>
      <w:jc w:val="right"/>
      <w:rPr>
        <w:rFonts w:ascii="Times New Roman" w:hAnsi="Times New Roman" w:cs="Times New Roman"/>
        <w:b/>
        <w:bCs/>
        <w:sz w:val="22"/>
        <w:szCs w:val="22"/>
      </w:rPr>
    </w:pPr>
    <w:r>
      <w:rPr>
        <w:rFonts w:ascii="Times New Roman" w:hAnsi="Times New Roman" w:cs="Times New Roman"/>
        <w:b/>
        <w:bCs/>
        <w:sz w:val="22"/>
        <w:szCs w:val="22"/>
      </w:rPr>
      <w:t>Kwalifikacje kadry</w:t>
    </w:r>
  </w:p>
  <w:p w:rsidR="00680D84" w:rsidRDefault="00680D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3D7" w:rsidRDefault="008A43D7" w:rsidP="008A43D7">
    <w:pPr>
      <w:pStyle w:val="Nagwek10"/>
      <w:tabs>
        <w:tab w:val="clear" w:pos="14571"/>
      </w:tabs>
      <w:jc w:val="right"/>
      <w:rPr>
        <w:b/>
        <w:bCs/>
      </w:rPr>
    </w:pPr>
    <w:r>
      <w:rPr>
        <w:b/>
        <w:bCs/>
      </w:rPr>
      <w:t>Załącznik nr 10</w:t>
    </w:r>
  </w:p>
  <w:p w:rsidR="008A43D7" w:rsidRDefault="008A43D7" w:rsidP="008A43D7">
    <w:pPr>
      <w:jc w:val="right"/>
      <w:rPr>
        <w:b/>
        <w:bCs/>
      </w:rPr>
    </w:pPr>
    <w:r>
      <w:rPr>
        <w:b/>
        <w:bCs/>
      </w:rPr>
      <w:t>KWALIFIKACJE KADRY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E05B2"/>
    <w:multiLevelType w:val="hybridMultilevel"/>
    <w:tmpl w:val="4394CFA2"/>
    <w:lvl w:ilvl="0" w:tplc="FF3C543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DF9E72A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46DE1AC8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9146748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3CC230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01BE2DF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08343274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0984891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E7C65C0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07464378"/>
    <w:multiLevelType w:val="hybridMultilevel"/>
    <w:tmpl w:val="322E736A"/>
    <w:name w:val="Lista numerowana 1"/>
    <w:lvl w:ilvl="0" w:tplc="42ECC2E4">
      <w:start w:val="1"/>
      <w:numFmt w:val="decimal"/>
      <w:lvlText w:val="%1."/>
      <w:lvlJc w:val="left"/>
      <w:pPr>
        <w:ind w:left="0" w:firstLine="0"/>
      </w:pPr>
      <w:rPr>
        <w:b w:val="0"/>
        <w:color w:val="auto"/>
      </w:rPr>
    </w:lvl>
    <w:lvl w:ilvl="1" w:tplc="53208C70">
      <w:start w:val="1"/>
      <w:numFmt w:val="lowerLetter"/>
      <w:lvlText w:val="%2."/>
      <w:lvlJc w:val="left"/>
      <w:pPr>
        <w:ind w:left="720" w:firstLine="0"/>
      </w:pPr>
    </w:lvl>
    <w:lvl w:ilvl="2" w:tplc="0F188964">
      <w:start w:val="1"/>
      <w:numFmt w:val="lowerRoman"/>
      <w:lvlText w:val="%3."/>
      <w:lvlJc w:val="left"/>
      <w:pPr>
        <w:ind w:left="1620" w:firstLine="0"/>
      </w:pPr>
    </w:lvl>
    <w:lvl w:ilvl="3" w:tplc="41642DDC">
      <w:start w:val="1"/>
      <w:numFmt w:val="decimal"/>
      <w:lvlText w:val="%4."/>
      <w:lvlJc w:val="left"/>
      <w:pPr>
        <w:ind w:left="2160" w:firstLine="0"/>
      </w:pPr>
    </w:lvl>
    <w:lvl w:ilvl="4" w:tplc="BFDCE5B4">
      <w:start w:val="1"/>
      <w:numFmt w:val="lowerLetter"/>
      <w:lvlText w:val="%5."/>
      <w:lvlJc w:val="left"/>
      <w:pPr>
        <w:ind w:left="2880" w:firstLine="0"/>
      </w:pPr>
    </w:lvl>
    <w:lvl w:ilvl="5" w:tplc="B442E10E">
      <w:start w:val="1"/>
      <w:numFmt w:val="lowerRoman"/>
      <w:lvlText w:val="%6."/>
      <w:lvlJc w:val="left"/>
      <w:pPr>
        <w:ind w:left="3780" w:firstLine="0"/>
      </w:pPr>
    </w:lvl>
    <w:lvl w:ilvl="6" w:tplc="5A0A8C50">
      <w:start w:val="1"/>
      <w:numFmt w:val="decimal"/>
      <w:lvlText w:val="%7."/>
      <w:lvlJc w:val="left"/>
      <w:pPr>
        <w:ind w:left="4320" w:firstLine="0"/>
      </w:pPr>
    </w:lvl>
    <w:lvl w:ilvl="7" w:tplc="65362A38">
      <w:start w:val="1"/>
      <w:numFmt w:val="lowerLetter"/>
      <w:lvlText w:val="%8."/>
      <w:lvlJc w:val="left"/>
      <w:pPr>
        <w:ind w:left="5040" w:firstLine="0"/>
      </w:pPr>
    </w:lvl>
    <w:lvl w:ilvl="8" w:tplc="346C9942">
      <w:start w:val="1"/>
      <w:numFmt w:val="lowerRoman"/>
      <w:lvlText w:val="%9."/>
      <w:lvlJc w:val="left"/>
      <w:pPr>
        <w:ind w:left="594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9218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8F74EC"/>
    <w:rsid w:val="00001F68"/>
    <w:rsid w:val="00032755"/>
    <w:rsid w:val="00110B35"/>
    <w:rsid w:val="00185DEA"/>
    <w:rsid w:val="001B7431"/>
    <w:rsid w:val="001C4862"/>
    <w:rsid w:val="002517B9"/>
    <w:rsid w:val="00276332"/>
    <w:rsid w:val="00293E13"/>
    <w:rsid w:val="002D75C2"/>
    <w:rsid w:val="003542DB"/>
    <w:rsid w:val="003A4205"/>
    <w:rsid w:val="00400EF6"/>
    <w:rsid w:val="00410223"/>
    <w:rsid w:val="00506B32"/>
    <w:rsid w:val="0055703E"/>
    <w:rsid w:val="005761D0"/>
    <w:rsid w:val="005D6A6D"/>
    <w:rsid w:val="005F3107"/>
    <w:rsid w:val="006029BB"/>
    <w:rsid w:val="00665079"/>
    <w:rsid w:val="00680D84"/>
    <w:rsid w:val="00681B3E"/>
    <w:rsid w:val="006A03DE"/>
    <w:rsid w:val="006B7E55"/>
    <w:rsid w:val="00704D5E"/>
    <w:rsid w:val="00742D5A"/>
    <w:rsid w:val="00775D0F"/>
    <w:rsid w:val="00790EFD"/>
    <w:rsid w:val="007E52DC"/>
    <w:rsid w:val="00872881"/>
    <w:rsid w:val="008A43D7"/>
    <w:rsid w:val="008F74EC"/>
    <w:rsid w:val="009034E7"/>
    <w:rsid w:val="00954659"/>
    <w:rsid w:val="00965269"/>
    <w:rsid w:val="00992C90"/>
    <w:rsid w:val="00A572E9"/>
    <w:rsid w:val="00AC67DE"/>
    <w:rsid w:val="00AE095E"/>
    <w:rsid w:val="00B159E7"/>
    <w:rsid w:val="00B444DC"/>
    <w:rsid w:val="00B62030"/>
    <w:rsid w:val="00C50ED7"/>
    <w:rsid w:val="00CD2A9D"/>
    <w:rsid w:val="00DB21D3"/>
    <w:rsid w:val="00E1794E"/>
    <w:rsid w:val="00E272A0"/>
    <w:rsid w:val="00E43DCD"/>
    <w:rsid w:val="00E72EA2"/>
    <w:rsid w:val="00E92B20"/>
    <w:rsid w:val="00FC3D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E55"/>
  </w:style>
  <w:style w:type="paragraph" w:styleId="Nagwek1">
    <w:name w:val="heading 1"/>
    <w:basedOn w:val="Normalny"/>
    <w:next w:val="Normalny"/>
    <w:qFormat/>
    <w:rsid w:val="006B7E55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6B7E55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6B7E55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6B7E55"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rsid w:val="006B7E55"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rsid w:val="006B7E55"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sid w:val="006B7E55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qFormat/>
    <w:rsid w:val="006B7E55"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sid w:val="006B7E55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sid w:val="006B7E55"/>
    <w:rPr>
      <w:vertAlign w:val="superscript"/>
    </w:rPr>
  </w:style>
  <w:style w:type="character" w:customStyle="1" w:styleId="TekstdymkaZnak">
    <w:name w:val="Tekst dymka Znak"/>
    <w:basedOn w:val="Domylnaczcionkaakapitu"/>
    <w:rsid w:val="006B7E55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rsid w:val="006B7E5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rsid w:val="006B7E55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rsid w:val="006B7E55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0">
    <w:name w:val="Siatka tabeli"/>
    <w:basedOn w:val="Zwykatabela"/>
    <w:rsid w:val="006B7E55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602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29BB"/>
  </w:style>
  <w:style w:type="character" w:customStyle="1" w:styleId="StopkaZnak">
    <w:name w:val="Stopka Znak"/>
    <w:basedOn w:val="Domylnaczcionkaakapitu"/>
    <w:link w:val="Stopka"/>
    <w:uiPriority w:val="99"/>
    <w:rsid w:val="008A43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pPr>
      <w:suppressAutoHyphens/>
    </w:pPr>
    <w:rPr>
      <w:rFonts w:ascii="Times New Roman" w:eastAsia="SimSun" w:hAnsi="Times New Roman" w:cs="Times New Roman"/>
    </w:rPr>
  </w:style>
  <w:style w:type="paragraph" w:customStyle="1" w:styleId="Nagwek10">
    <w:name w:val="Nagłówek1"/>
    <w:basedOn w:val="Normalny"/>
    <w:qFormat/>
    <w:pPr>
      <w:tabs>
        <w:tab w:val="center" w:pos="7285"/>
        <w:tab w:val="right" w:pos="14571"/>
      </w:tabs>
    </w:pPr>
  </w:style>
  <w:style w:type="paragraph" w:customStyle="1" w:styleId="Stopka1">
    <w:name w:val="Stopka1"/>
    <w:basedOn w:val="Normalny"/>
    <w:qFormat/>
    <w:pPr>
      <w:tabs>
        <w:tab w:val="center" w:pos="7285"/>
        <w:tab w:val="right" w:pos="14571"/>
      </w:tabs>
    </w:p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qFormat/>
    <w:pPr>
      <w:tabs>
        <w:tab w:val="center" w:pos="7285"/>
        <w:tab w:val="right" w:pos="14571"/>
      </w:tabs>
    </w:pPr>
  </w:style>
  <w:style w:type="character" w:customStyle="1" w:styleId="FontStyle111">
    <w:name w:val="Font Style111"/>
    <w:rPr>
      <w:rFonts w:ascii="Arial" w:hAnsi="Arial" w:cs="Arial"/>
      <w:color w:val="000000"/>
      <w:sz w:val="18"/>
      <w:szCs w:val="18"/>
    </w:rPr>
  </w:style>
  <w:style w:type="character" w:customStyle="1" w:styleId="Odwoanieprzypisudolnego1">
    <w:name w:val="Odwołanie przypisu dolnego1"/>
    <w:basedOn w:val="Domylnaczcionkaakapitu"/>
    <w:rPr>
      <w:vertAlign w:val="superscript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0">
    <w:name w:val="Zwykła tabela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Zwykatabela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Siatkatabeli0">
    <w:name w:val="Siatka tabeli"/>
    <w:basedOn w:val="Zwykatabel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22</Pages>
  <Words>3853</Words>
  <Characters>23118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k_pawlus</cp:lastModifiedBy>
  <cp:revision>30</cp:revision>
  <cp:lastPrinted>2020-12-17T08:08:00Z</cp:lastPrinted>
  <dcterms:created xsi:type="dcterms:W3CDTF">2022-02-15T07:10:00Z</dcterms:created>
  <dcterms:modified xsi:type="dcterms:W3CDTF">2022-03-10T11:35:00Z</dcterms:modified>
</cp:coreProperties>
</file>