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BB6" w:rsidRDefault="00B67BB6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E83D5B" w:rsidRDefault="00E83D5B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292A8F" w:rsidRDefault="00CD125F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233D4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E83D5B" w:rsidRDefault="00E83D5B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292A8F" w:rsidRDefault="00CD125F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Odpowiadając na </w:t>
      </w:r>
      <w:r w:rsidR="00B67BB6">
        <w:rPr>
          <w:rFonts w:ascii="Calibri" w:eastAsia="Calibri" w:hAnsi="Calibri" w:cs="Calibri"/>
          <w:sz w:val="22"/>
          <w:szCs w:val="22"/>
        </w:rPr>
        <w:t xml:space="preserve">szacowanie wartości zamówienia </w:t>
      </w:r>
      <w:r w:rsidR="00AF737A">
        <w:rPr>
          <w:rFonts w:ascii="Calibri" w:eastAsia="Calibri" w:hAnsi="Calibri" w:cs="Calibri"/>
          <w:sz w:val="22"/>
          <w:szCs w:val="22"/>
        </w:rPr>
        <w:t>w ramach projektu partnerskiego</w:t>
      </w:r>
      <w:r>
        <w:rPr>
          <w:rFonts w:ascii="Calibri" w:eastAsia="Calibri" w:hAnsi="Calibri" w:cs="Calibri"/>
          <w:sz w:val="22"/>
          <w:szCs w:val="22"/>
        </w:rPr>
        <w:t xml:space="preserve"> pn. „Kooperacja – efektywna i skuteczna” realizowanego w ramach Osi Priorytetowej II</w:t>
      </w:r>
      <w:r w:rsidR="007D1CE3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Efektywne polityki publiczne dla rynku pracy, gospodarki i edukacji, Działania 2.5 Skuteczna pomoc społeczna Programu Operacyjnego Wiedza Edukacja Rozwój na lata 2014-2020 współfinansowanego z Europejskiego Funduszu Społecznego zgodnie z wymaganiami określonymi w Zapytaniu ofertowym oświadczamy, iż:</w:t>
      </w:r>
    </w:p>
    <w:p w:rsidR="007D1CE3" w:rsidRDefault="007D1CE3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</w:p>
    <w:p w:rsidR="00B67BB6" w:rsidRDefault="00B67BB6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</w:p>
    <w:p w:rsidR="00B67BB6" w:rsidRDefault="00292056" w:rsidP="00B67BB6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/>
        <w:rPr>
          <w:rFonts w:cs="Arial"/>
          <w:b/>
        </w:rPr>
      </w:pPr>
      <w:r>
        <w:rPr>
          <w:rFonts w:cs="Arial"/>
          <w:b/>
        </w:rPr>
        <w:t>Szacunkowy koszt poniższych usług</w:t>
      </w:r>
      <w:r w:rsidR="00B67BB6" w:rsidRPr="00DC04A3">
        <w:rPr>
          <w:rFonts w:cs="Arial"/>
          <w:b/>
        </w:rPr>
        <w:t>:</w:t>
      </w:r>
    </w:p>
    <w:p w:rsidR="00B67BB6" w:rsidRPr="00DC04A3" w:rsidRDefault="00B67BB6" w:rsidP="00B67BB6">
      <w:pPr>
        <w:pStyle w:val="Akapitzlist"/>
        <w:tabs>
          <w:tab w:val="left" w:pos="284"/>
        </w:tabs>
        <w:spacing w:after="0" w:line="240" w:lineRule="auto"/>
        <w:ind w:left="0"/>
        <w:rPr>
          <w:rFonts w:cs="Arial"/>
          <w:b/>
        </w:rPr>
      </w:pPr>
    </w:p>
    <w:p w:rsidR="00B67BB6" w:rsidRDefault="00B67BB6" w:rsidP="00B67BB6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1:</w:t>
      </w:r>
    </w:p>
    <w:p w:rsidR="00B67BB6" w:rsidRPr="00B233D4" w:rsidRDefault="00B67BB6" w:rsidP="00B67BB6">
      <w:pPr>
        <w:rPr>
          <w:rFonts w:ascii="Calibri" w:hAnsi="Calibri" w:cs="Arial"/>
          <w:b/>
          <w:sz w:val="22"/>
          <w:szCs w:val="22"/>
        </w:rPr>
      </w:pPr>
    </w:p>
    <w:tbl>
      <w:tblPr>
        <w:tblW w:w="12769" w:type="dxa"/>
        <w:tblInd w:w="5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817"/>
        <w:gridCol w:w="2476"/>
        <w:gridCol w:w="2476"/>
      </w:tblGrid>
      <w:tr w:rsidR="00B67BB6" w:rsidRPr="00CB3512" w:rsidTr="000C3485">
        <w:trPr>
          <w:trHeight w:val="762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67BB6" w:rsidRPr="00B233D4" w:rsidRDefault="00B67BB6" w:rsidP="000C348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67BB6" w:rsidRPr="00B233D4" w:rsidRDefault="00B67BB6" w:rsidP="000C3485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67BB6" w:rsidRPr="00B233D4" w:rsidRDefault="00B67BB6" w:rsidP="00676C5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za 1 </w:t>
            </w:r>
            <w:r w:rsidR="00676C5F">
              <w:rPr>
                <w:rFonts w:ascii="Calibri" w:hAnsi="Calibri"/>
                <w:sz w:val="22"/>
                <w:szCs w:val="22"/>
              </w:rPr>
              <w:t>szkolenie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67BB6" w:rsidRPr="00B233D4" w:rsidRDefault="00B67BB6" w:rsidP="00676C5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</w:t>
            </w:r>
            <w:r w:rsidR="00A148CE">
              <w:rPr>
                <w:rFonts w:ascii="Calibri" w:hAnsi="Calibri"/>
                <w:sz w:val="22"/>
                <w:szCs w:val="22"/>
              </w:rPr>
              <w:t>czna cena brutto za usługę (</w:t>
            </w:r>
            <w:r w:rsidR="00676C5F">
              <w:rPr>
                <w:rFonts w:ascii="Calibri" w:hAnsi="Calibri"/>
                <w:sz w:val="22"/>
                <w:szCs w:val="22"/>
              </w:rPr>
              <w:t>6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676C5F">
              <w:rPr>
                <w:rFonts w:ascii="Calibri" w:hAnsi="Calibri"/>
                <w:sz w:val="22"/>
                <w:szCs w:val="22"/>
              </w:rPr>
              <w:t>szkoleń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B67BB6" w:rsidRPr="00600509" w:rsidTr="000C3485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BB6" w:rsidRPr="00AF737A" w:rsidRDefault="00B67BB6" w:rsidP="000C3485">
            <w:pPr>
              <w:rPr>
                <w:rFonts w:ascii="Calibri" w:hAnsi="Calibri" w:cs="Arial"/>
                <w:sz w:val="22"/>
                <w:szCs w:val="22"/>
              </w:rPr>
            </w:pPr>
            <w:r w:rsidRPr="00B54A00">
              <w:rPr>
                <w:rFonts w:asciiTheme="minorHAnsi" w:hAnsiTheme="minorHAnsi" w:cstheme="minorHAnsi"/>
                <w:sz w:val="22"/>
                <w:szCs w:val="22"/>
              </w:rPr>
              <w:t xml:space="preserve">Część I  </w:t>
            </w:r>
            <w:r w:rsidR="00292056" w:rsidRPr="00292056">
              <w:rPr>
                <w:rFonts w:cs="Calibri"/>
                <w:sz w:val="22"/>
                <w:szCs w:val="22"/>
              </w:rPr>
              <w:t>Organizacja i przeprowadzenie dwudniowych warsztatów dla ośrodków pomocy społecznej z terenu województwa kujawsko-pomorskiego, dotyczących diagnozy potrzeb i potencjału gmin.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BB6" w:rsidRPr="00600509" w:rsidRDefault="00B67BB6" w:rsidP="000C3485">
            <w:pPr>
              <w:jc w:val="center"/>
              <w:rPr>
                <w:color w:val="FF000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BB6" w:rsidRPr="00600509" w:rsidRDefault="00B67BB6" w:rsidP="000C3485">
            <w:pPr>
              <w:jc w:val="center"/>
              <w:rPr>
                <w:color w:val="FF0000"/>
              </w:rPr>
            </w:pPr>
          </w:p>
        </w:tc>
      </w:tr>
    </w:tbl>
    <w:p w:rsidR="00B67BB6" w:rsidRDefault="00B67BB6" w:rsidP="00B67BB6">
      <w:pPr>
        <w:rPr>
          <w:rFonts w:ascii="Calibri" w:hAnsi="Calibri" w:cs="Arial"/>
          <w:b/>
          <w:sz w:val="16"/>
          <w:szCs w:val="16"/>
        </w:rPr>
      </w:pPr>
    </w:p>
    <w:p w:rsidR="00B67BB6" w:rsidRDefault="00B67BB6" w:rsidP="00B67BB6">
      <w:pPr>
        <w:rPr>
          <w:rFonts w:ascii="Calibri" w:hAnsi="Calibri" w:cs="Arial"/>
          <w:b/>
          <w:sz w:val="22"/>
          <w:szCs w:val="22"/>
        </w:rPr>
      </w:pPr>
    </w:p>
    <w:p w:rsidR="00292056" w:rsidRDefault="00292056" w:rsidP="00B67BB6">
      <w:pPr>
        <w:rPr>
          <w:rFonts w:ascii="Calibri" w:hAnsi="Calibri" w:cs="Arial"/>
          <w:b/>
          <w:sz w:val="22"/>
          <w:szCs w:val="22"/>
        </w:rPr>
      </w:pPr>
    </w:p>
    <w:p w:rsidR="00B67BB6" w:rsidRDefault="00B67BB6" w:rsidP="00B67BB6">
      <w:pPr>
        <w:rPr>
          <w:rFonts w:ascii="Calibri" w:hAnsi="Calibri" w:cs="Arial"/>
          <w:b/>
          <w:sz w:val="22"/>
          <w:szCs w:val="22"/>
        </w:rPr>
      </w:pPr>
    </w:p>
    <w:p w:rsidR="00B67BB6" w:rsidRDefault="00B67BB6" w:rsidP="00B67BB6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2:</w:t>
      </w:r>
    </w:p>
    <w:p w:rsidR="00B67BB6" w:rsidRDefault="00B67BB6" w:rsidP="00B67BB6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2845" w:type="dxa"/>
        <w:tblInd w:w="5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817"/>
        <w:gridCol w:w="2334"/>
        <w:gridCol w:w="2694"/>
      </w:tblGrid>
      <w:tr w:rsidR="00B67BB6" w:rsidRPr="00CB3512" w:rsidTr="000C3485">
        <w:trPr>
          <w:trHeight w:val="747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67BB6" w:rsidRPr="00B233D4" w:rsidRDefault="00B67BB6" w:rsidP="000C348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67BB6" w:rsidRPr="00B233D4" w:rsidRDefault="00B67BB6" w:rsidP="000C3485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67BB6" w:rsidRPr="00B233D4" w:rsidRDefault="00B67BB6" w:rsidP="003D5D9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za 1 </w:t>
            </w:r>
            <w:r w:rsidR="003D5D9E">
              <w:rPr>
                <w:rFonts w:ascii="Calibri" w:hAnsi="Calibri"/>
                <w:sz w:val="22"/>
                <w:szCs w:val="22"/>
              </w:rPr>
              <w:t>szkolenie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67BB6" w:rsidRPr="00B233D4" w:rsidRDefault="00B67BB6" w:rsidP="003D5D9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Łączna cena brutto za usługę (za </w:t>
            </w:r>
            <w:r w:rsidR="003D5D9E">
              <w:rPr>
                <w:rFonts w:ascii="Calibri" w:hAnsi="Calibri"/>
                <w:sz w:val="22"/>
                <w:szCs w:val="22"/>
              </w:rPr>
              <w:t>3</w:t>
            </w:r>
            <w:r>
              <w:rPr>
                <w:rFonts w:ascii="Calibri" w:hAnsi="Calibri"/>
                <w:sz w:val="22"/>
                <w:szCs w:val="22"/>
              </w:rPr>
              <w:t xml:space="preserve"> s</w:t>
            </w:r>
            <w:r w:rsidR="003D5D9E">
              <w:rPr>
                <w:rFonts w:ascii="Calibri" w:hAnsi="Calibri"/>
                <w:sz w:val="22"/>
                <w:szCs w:val="22"/>
              </w:rPr>
              <w:t>zkolenia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B67BB6" w:rsidRPr="00600509" w:rsidTr="000C3485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BB6" w:rsidRPr="00AC448A" w:rsidRDefault="00B67BB6" w:rsidP="00B67BB6">
            <w:pPr>
              <w:autoSpaceDE w:val="0"/>
              <w:rPr>
                <w:rFonts w:asciiTheme="minorHAnsi" w:hAnsiTheme="minorHAnsi" w:cstheme="minorHAnsi"/>
              </w:rPr>
            </w:pPr>
            <w:r w:rsidRPr="00B54A00">
              <w:rPr>
                <w:sz w:val="22"/>
                <w:szCs w:val="22"/>
              </w:rPr>
              <w:t xml:space="preserve">Część II </w:t>
            </w:r>
            <w:r w:rsidR="00292056" w:rsidRPr="00292056">
              <w:rPr>
                <w:sz w:val="22"/>
                <w:szCs w:val="22"/>
              </w:rPr>
              <w:t>Organizacja i przeprowadzenie szkoleń dla przedstawicieli Regionalnych Ośrodków Polityki Społecznej</w:t>
            </w:r>
          </w:p>
          <w:p w:rsidR="00B67BB6" w:rsidRPr="00DC1C4F" w:rsidRDefault="00B67BB6" w:rsidP="00B67BB6">
            <w:pPr>
              <w:rPr>
                <w:lang w:eastAsia="pl-PL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BB6" w:rsidRPr="00600509" w:rsidRDefault="00B67BB6" w:rsidP="000C3485">
            <w:pPr>
              <w:jc w:val="center"/>
              <w:rPr>
                <w:color w:val="FF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BB6" w:rsidRPr="00600509" w:rsidRDefault="00B67BB6" w:rsidP="000C3485">
            <w:pPr>
              <w:jc w:val="center"/>
              <w:rPr>
                <w:color w:val="FF0000"/>
              </w:rPr>
            </w:pPr>
          </w:p>
        </w:tc>
      </w:tr>
    </w:tbl>
    <w:p w:rsidR="00B67BB6" w:rsidRDefault="00B67BB6" w:rsidP="00B67BB6">
      <w:pPr>
        <w:jc w:val="both"/>
        <w:rPr>
          <w:rFonts w:ascii="Calibri" w:hAnsi="Calibri" w:cs="Arial"/>
          <w:sz w:val="22"/>
          <w:szCs w:val="22"/>
        </w:rPr>
      </w:pPr>
    </w:p>
    <w:p w:rsidR="00B67BB6" w:rsidRDefault="00B67BB6" w:rsidP="00B67BB6">
      <w:pPr>
        <w:jc w:val="both"/>
        <w:rPr>
          <w:rFonts w:ascii="Calibri" w:hAnsi="Calibri" w:cs="Arial"/>
          <w:sz w:val="22"/>
          <w:szCs w:val="22"/>
        </w:rPr>
      </w:pPr>
    </w:p>
    <w:p w:rsidR="00B67BB6" w:rsidRDefault="00B67BB6" w:rsidP="00B67BB6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3:</w:t>
      </w:r>
    </w:p>
    <w:p w:rsidR="00B67BB6" w:rsidRDefault="00B67BB6" w:rsidP="00B67BB6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2845" w:type="dxa"/>
        <w:tblInd w:w="5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817"/>
        <w:gridCol w:w="2334"/>
        <w:gridCol w:w="2694"/>
      </w:tblGrid>
      <w:tr w:rsidR="00B67BB6" w:rsidRPr="00CB3512" w:rsidTr="000B71FA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67BB6" w:rsidRPr="00B233D4" w:rsidRDefault="00B67BB6" w:rsidP="000C348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67BB6" w:rsidRPr="00B233D4" w:rsidRDefault="00B67BB6" w:rsidP="000C3485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67BB6" w:rsidRPr="00B233D4" w:rsidRDefault="00B67BB6" w:rsidP="000A7B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za 1 </w:t>
            </w:r>
            <w:r w:rsidR="000A7BEB">
              <w:rPr>
                <w:rFonts w:ascii="Calibri" w:hAnsi="Calibri"/>
                <w:sz w:val="22"/>
                <w:szCs w:val="22"/>
              </w:rPr>
              <w:t xml:space="preserve">godzinę </w:t>
            </w:r>
            <w:r w:rsidR="000A7BEB">
              <w:rPr>
                <w:rFonts w:ascii="Calibri" w:hAnsi="Calibri"/>
                <w:sz w:val="22"/>
                <w:szCs w:val="22"/>
              </w:rPr>
              <w:br/>
              <w:t>szkoleniową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67BB6" w:rsidRPr="00B233D4" w:rsidRDefault="00B67BB6" w:rsidP="000A7B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Łączna cena brutto za usługę </w:t>
            </w:r>
            <w:r w:rsidR="00B24426">
              <w:rPr>
                <w:rFonts w:ascii="Calibri" w:hAnsi="Calibri"/>
                <w:sz w:val="22"/>
                <w:szCs w:val="22"/>
              </w:rPr>
              <w:t>– 169 godzin szkoleniowych</w:t>
            </w:r>
          </w:p>
        </w:tc>
      </w:tr>
      <w:tr w:rsidR="00B67BB6" w:rsidRPr="00600509" w:rsidTr="000B71FA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BB6" w:rsidRPr="00B54A00" w:rsidRDefault="00B67BB6" w:rsidP="00B67BB6">
            <w:pPr>
              <w:rPr>
                <w:rFonts w:cs="Calibri"/>
                <w:sz w:val="22"/>
                <w:szCs w:val="22"/>
              </w:rPr>
            </w:pPr>
            <w:r w:rsidRPr="00B54A00">
              <w:rPr>
                <w:rFonts w:asciiTheme="minorHAnsi" w:hAnsiTheme="minorHAnsi" w:cstheme="minorHAnsi"/>
                <w:sz w:val="22"/>
                <w:szCs w:val="22"/>
              </w:rPr>
              <w:t xml:space="preserve">Część III </w:t>
            </w:r>
            <w:r w:rsidRPr="00B54A00">
              <w:rPr>
                <w:rFonts w:cs="Calibri"/>
                <w:sz w:val="22"/>
                <w:szCs w:val="22"/>
              </w:rPr>
              <w:t xml:space="preserve">Organizacja i przeprowadzenie szkoleń (w formie zdalnej) dla pracowników ośrodków pomocy społecznej i centrum usług społecznych (zgodne z Rozporządzeniem Rady Ministrów z dnia 30 marca 2020 </w:t>
            </w:r>
            <w:bookmarkStart w:id="0" w:name="_GoBack"/>
            <w:bookmarkEnd w:id="0"/>
            <w:r w:rsidRPr="00B54A00">
              <w:rPr>
                <w:rFonts w:cs="Calibri"/>
                <w:sz w:val="22"/>
                <w:szCs w:val="22"/>
              </w:rPr>
              <w:t>r. w sprawie szkoleń dla pracowników centrum usług społecznych (Dz. U. 2020 r. Poz. 664)).</w:t>
            </w:r>
          </w:p>
          <w:p w:rsidR="00B67BB6" w:rsidRPr="00DC1C4F" w:rsidRDefault="00B67BB6" w:rsidP="000C3485">
            <w:pPr>
              <w:rPr>
                <w:lang w:eastAsia="pl-PL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BB6" w:rsidRPr="00600509" w:rsidRDefault="00B67BB6" w:rsidP="000C3485">
            <w:pPr>
              <w:jc w:val="center"/>
              <w:rPr>
                <w:color w:val="FF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BB6" w:rsidRPr="00600509" w:rsidRDefault="00B67BB6" w:rsidP="000C3485">
            <w:pPr>
              <w:jc w:val="center"/>
              <w:rPr>
                <w:color w:val="FF0000"/>
              </w:rPr>
            </w:pPr>
          </w:p>
        </w:tc>
      </w:tr>
    </w:tbl>
    <w:p w:rsidR="00B67BB6" w:rsidRDefault="00B67BB6" w:rsidP="00B67BB6">
      <w:pPr>
        <w:jc w:val="both"/>
        <w:rPr>
          <w:rFonts w:ascii="Calibri" w:hAnsi="Calibri" w:cs="Arial"/>
          <w:b/>
          <w:sz w:val="22"/>
          <w:szCs w:val="22"/>
        </w:rPr>
      </w:pPr>
    </w:p>
    <w:p w:rsidR="00B67BB6" w:rsidRDefault="00B67BB6" w:rsidP="00B67BB6">
      <w:pPr>
        <w:jc w:val="both"/>
        <w:rPr>
          <w:rFonts w:ascii="Calibri" w:hAnsi="Calibri" w:cs="Arial"/>
          <w:b/>
          <w:sz w:val="22"/>
          <w:szCs w:val="22"/>
        </w:rPr>
      </w:pPr>
    </w:p>
    <w:p w:rsidR="00B67BB6" w:rsidRDefault="00B67BB6" w:rsidP="00B67BB6">
      <w:pPr>
        <w:pStyle w:val="Akapitzlist1"/>
        <w:spacing w:after="0" w:line="240" w:lineRule="auto"/>
        <w:ind w:left="7920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podpis upełnomocnionego(</w:t>
      </w:r>
      <w:proofErr w:type="spellStart"/>
      <w:r w:rsidRPr="00CD1B1A">
        <w:t>nych</w:t>
      </w:r>
      <w:proofErr w:type="spellEnd"/>
      <w:r w:rsidRPr="00CD1B1A">
        <w:t>)</w:t>
      </w:r>
    </w:p>
    <w:p w:rsidR="00292A8F" w:rsidRPr="007D1CE3" w:rsidRDefault="00B233D4" w:rsidP="007D1CE3">
      <w:pPr>
        <w:autoSpaceDE w:val="0"/>
        <w:ind w:left="7920"/>
        <w:jc w:val="center"/>
      </w:pPr>
      <w:r w:rsidRPr="00CD1B1A">
        <w:t>przedstawiciela Wykonawcy</w:t>
      </w:r>
    </w:p>
    <w:sectPr w:rsidR="00292A8F" w:rsidRPr="007D1CE3" w:rsidSect="000F22C0">
      <w:headerReference w:type="default" r:id="rId7"/>
      <w:footerReference w:type="default" r:id="rId8"/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2AB" w:rsidRDefault="00A562AB" w:rsidP="00292A8F">
      <w:r>
        <w:separator/>
      </w:r>
    </w:p>
  </w:endnote>
  <w:endnote w:type="continuationSeparator" w:id="0">
    <w:p w:rsidR="00A562AB" w:rsidRDefault="00A562AB" w:rsidP="0029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0215433"/>
      <w:docPartObj>
        <w:docPartGallery w:val="Page Numbers (Bottom of Page)"/>
        <w:docPartUnique/>
      </w:docPartObj>
    </w:sdtPr>
    <w:sdtEndPr/>
    <w:sdtContent>
      <w:p w:rsidR="00853375" w:rsidRDefault="002E4339">
        <w:pPr>
          <w:pStyle w:val="Stopka"/>
          <w:jc w:val="right"/>
        </w:pPr>
        <w:r>
          <w:fldChar w:fldCharType="begin"/>
        </w:r>
        <w:r w:rsidR="00853375">
          <w:instrText>PAGE   \* MERGEFORMAT</w:instrText>
        </w:r>
        <w:r>
          <w:fldChar w:fldCharType="separate"/>
        </w:r>
        <w:r w:rsidR="00292056">
          <w:rPr>
            <w:noProof/>
          </w:rPr>
          <w:t>2</w:t>
        </w:r>
        <w:r>
          <w:fldChar w:fldCharType="end"/>
        </w:r>
      </w:p>
    </w:sdtContent>
  </w:sdt>
  <w:p w:rsidR="00853375" w:rsidRDefault="008533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2AB" w:rsidRDefault="00A562AB" w:rsidP="00292A8F">
      <w:r>
        <w:separator/>
      </w:r>
    </w:p>
  </w:footnote>
  <w:footnote w:type="continuationSeparator" w:id="0">
    <w:p w:rsidR="00A562AB" w:rsidRDefault="00A562AB" w:rsidP="00292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A8F" w:rsidRDefault="00CD125F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ve="http://schemas.openxmlformats.org/markup-compatibility/2006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 w15:restartNumberingAfterBreak="0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 w15:restartNumberingAfterBreak="0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5" w15:restartNumberingAfterBreak="0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6" w15:restartNumberingAfterBreak="0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 w15:restartNumberingAfterBreak="0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8" w15:restartNumberingAfterBreak="0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9" w15:restartNumberingAfterBreak="0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0" w15:restartNumberingAfterBreak="0">
    <w:nsid w:val="740825D4"/>
    <w:multiLevelType w:val="hybridMultilevel"/>
    <w:tmpl w:val="3968B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2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A8F"/>
    <w:rsid w:val="00000B8B"/>
    <w:rsid w:val="00063370"/>
    <w:rsid w:val="000761C2"/>
    <w:rsid w:val="000A7BEB"/>
    <w:rsid w:val="000B1075"/>
    <w:rsid w:val="000B71FA"/>
    <w:rsid w:val="000E746E"/>
    <w:rsid w:val="000F22C0"/>
    <w:rsid w:val="001521D9"/>
    <w:rsid w:val="00165E0D"/>
    <w:rsid w:val="00226F0A"/>
    <w:rsid w:val="00247050"/>
    <w:rsid w:val="002733CD"/>
    <w:rsid w:val="00281762"/>
    <w:rsid w:val="00282F34"/>
    <w:rsid w:val="00292056"/>
    <w:rsid w:val="00292A8F"/>
    <w:rsid w:val="002E4339"/>
    <w:rsid w:val="00316972"/>
    <w:rsid w:val="003D5D9E"/>
    <w:rsid w:val="003E22C6"/>
    <w:rsid w:val="004670FE"/>
    <w:rsid w:val="0047529E"/>
    <w:rsid w:val="004C1056"/>
    <w:rsid w:val="004E0411"/>
    <w:rsid w:val="005730E2"/>
    <w:rsid w:val="00595EEB"/>
    <w:rsid w:val="0063009E"/>
    <w:rsid w:val="00635A63"/>
    <w:rsid w:val="00672889"/>
    <w:rsid w:val="00676C5F"/>
    <w:rsid w:val="00747CA5"/>
    <w:rsid w:val="00793D82"/>
    <w:rsid w:val="007A2335"/>
    <w:rsid w:val="007B1803"/>
    <w:rsid w:val="007B2CD4"/>
    <w:rsid w:val="007C7951"/>
    <w:rsid w:val="007D1CE3"/>
    <w:rsid w:val="007E3330"/>
    <w:rsid w:val="00853375"/>
    <w:rsid w:val="00885D83"/>
    <w:rsid w:val="00894F31"/>
    <w:rsid w:val="008C2FD7"/>
    <w:rsid w:val="00941502"/>
    <w:rsid w:val="00942268"/>
    <w:rsid w:val="009A3BF9"/>
    <w:rsid w:val="00A0295E"/>
    <w:rsid w:val="00A05F58"/>
    <w:rsid w:val="00A148CE"/>
    <w:rsid w:val="00A562AB"/>
    <w:rsid w:val="00AF737A"/>
    <w:rsid w:val="00B16ED0"/>
    <w:rsid w:val="00B16FB0"/>
    <w:rsid w:val="00B233D4"/>
    <w:rsid w:val="00B24426"/>
    <w:rsid w:val="00B54A00"/>
    <w:rsid w:val="00B67BB6"/>
    <w:rsid w:val="00B73C38"/>
    <w:rsid w:val="00BC14FC"/>
    <w:rsid w:val="00C353EA"/>
    <w:rsid w:val="00CB791E"/>
    <w:rsid w:val="00CD125F"/>
    <w:rsid w:val="00D6568E"/>
    <w:rsid w:val="00D90FA1"/>
    <w:rsid w:val="00DA0E47"/>
    <w:rsid w:val="00DA24E7"/>
    <w:rsid w:val="00DC04A3"/>
    <w:rsid w:val="00DD03E5"/>
    <w:rsid w:val="00E4024E"/>
    <w:rsid w:val="00E42469"/>
    <w:rsid w:val="00E751E7"/>
    <w:rsid w:val="00E83D5B"/>
    <w:rsid w:val="00F23D07"/>
    <w:rsid w:val="00F35DAF"/>
    <w:rsid w:val="00F63B23"/>
    <w:rsid w:val="00F74470"/>
    <w:rsid w:val="00FD4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9AE0E1-D553-4547-BC92-D5B86A5B2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024E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uiPriority w:val="99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B233D4"/>
  </w:style>
  <w:style w:type="paragraph" w:styleId="Stopka">
    <w:name w:val="footer"/>
    <w:basedOn w:val="Normalny"/>
    <w:link w:val="Stopka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B2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justyna</cp:lastModifiedBy>
  <cp:revision>14</cp:revision>
  <dcterms:created xsi:type="dcterms:W3CDTF">2022-10-27T12:03:00Z</dcterms:created>
  <dcterms:modified xsi:type="dcterms:W3CDTF">2022-10-31T11:42:00Z</dcterms:modified>
</cp:coreProperties>
</file>